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7E9A20" w14:textId="77777777" w:rsidR="00DA6AB8" w:rsidRDefault="00DA6AB8" w:rsidP="001F7A1C">
      <w:pPr>
        <w:pStyle w:val="text"/>
        <w:rPr>
          <w:rFonts w:asciiTheme="minorHAnsi" w:hAnsiTheme="minorHAnsi" w:cstheme="minorHAnsi"/>
          <w:b/>
          <w:bCs/>
          <w:noProof/>
          <w:color w:val="365F91"/>
          <w:sz w:val="28"/>
          <w:szCs w:val="28"/>
        </w:rPr>
      </w:pPr>
    </w:p>
    <w:p w14:paraId="2A5E5BAB" w14:textId="099F3E10" w:rsidR="00FA5AC1" w:rsidRPr="000950C0" w:rsidRDefault="003D4C55" w:rsidP="001F7A1C">
      <w:pPr>
        <w:pStyle w:val="text"/>
        <w:rPr>
          <w:rFonts w:asciiTheme="minorHAnsi" w:hAnsiTheme="minorHAnsi" w:cstheme="minorHAnsi"/>
          <w:b/>
          <w:bCs/>
          <w:noProof/>
          <w:color w:val="365F91"/>
          <w:sz w:val="28"/>
          <w:szCs w:val="28"/>
        </w:rPr>
      </w:pPr>
      <w:r>
        <w:rPr>
          <w:rFonts w:asciiTheme="minorHAnsi" w:hAnsiTheme="minorHAnsi" w:cstheme="minorHAnsi"/>
          <w:b/>
          <w:bCs/>
          <w:noProof/>
          <w:color w:val="365F91"/>
          <w:sz w:val="28"/>
          <w:szCs w:val="28"/>
        </w:rPr>
        <w:t>Жидкость для промывки бензиновых систем впрыска</w:t>
      </w:r>
    </w:p>
    <w:p w14:paraId="00EF7196" w14:textId="51A878CB" w:rsidR="00153991" w:rsidRDefault="00153991" w:rsidP="001F7A1C">
      <w:pPr>
        <w:pStyle w:val="text"/>
        <w:rPr>
          <w:b/>
          <w:bCs/>
          <w:noProof/>
          <w:color w:val="000099"/>
          <w:sz w:val="21"/>
          <w:szCs w:val="21"/>
        </w:rPr>
      </w:pPr>
    </w:p>
    <w:p w14:paraId="7CE53F63" w14:textId="51C5788B" w:rsidR="00532305" w:rsidRPr="00A746EB" w:rsidRDefault="00153991" w:rsidP="001F7A1C">
      <w:pPr>
        <w:pStyle w:val="text"/>
        <w:rPr>
          <w:rFonts w:ascii="Calibri" w:hAnsi="Calibri" w:cs="Calibri"/>
          <w:b/>
          <w:sz w:val="22"/>
          <w:szCs w:val="24"/>
        </w:rPr>
      </w:pPr>
      <w:r>
        <w:rPr>
          <w:rFonts w:ascii="Calibri" w:hAnsi="Calibri" w:cs="Calibri"/>
          <w:b/>
          <w:sz w:val="22"/>
          <w:szCs w:val="24"/>
        </w:rPr>
        <w:t>Артикул:</w:t>
      </w:r>
      <w:r w:rsidR="001E52B5">
        <w:rPr>
          <w:rFonts w:ascii="Calibri" w:hAnsi="Calibri" w:cs="Calibri"/>
          <w:b/>
          <w:sz w:val="22"/>
          <w:szCs w:val="24"/>
        </w:rPr>
        <w:t xml:space="preserve"> </w:t>
      </w:r>
      <w:r>
        <w:rPr>
          <w:rFonts w:ascii="Calibri" w:hAnsi="Calibri" w:cs="Calibri"/>
          <w:b/>
          <w:sz w:val="22"/>
          <w:szCs w:val="24"/>
        </w:rPr>
        <w:t>SN</w:t>
      </w:r>
      <w:r w:rsidR="005844EA">
        <w:rPr>
          <w:rFonts w:ascii="Calibri" w:hAnsi="Calibri" w:cs="Calibri"/>
          <w:b/>
          <w:sz w:val="22"/>
          <w:szCs w:val="24"/>
        </w:rPr>
        <w:t>1507</w:t>
      </w:r>
      <w:r w:rsidR="004F38F5">
        <w:rPr>
          <w:rFonts w:ascii="Calibri" w:hAnsi="Calibri" w:cs="Calibri"/>
          <w:b/>
          <w:sz w:val="22"/>
          <w:szCs w:val="24"/>
        </w:rPr>
        <w:t xml:space="preserve"> (</w:t>
      </w:r>
      <w:r w:rsidR="00832506">
        <w:rPr>
          <w:rFonts w:ascii="Calibri" w:hAnsi="Calibri" w:cs="Calibri"/>
          <w:b/>
          <w:sz w:val="22"/>
          <w:szCs w:val="24"/>
        </w:rPr>
        <w:t>Жестяной флакон</w:t>
      </w:r>
      <w:r w:rsidR="001E52B5">
        <w:rPr>
          <w:rFonts w:ascii="Calibri" w:hAnsi="Calibri" w:cs="Calibri"/>
          <w:b/>
          <w:sz w:val="22"/>
          <w:szCs w:val="24"/>
        </w:rPr>
        <w:t xml:space="preserve"> – 1 л)</w:t>
      </w:r>
    </w:p>
    <w:p w14:paraId="01BDA624" w14:textId="47C9045D" w:rsidR="00757732" w:rsidRPr="00E12167" w:rsidRDefault="00DA6AB8" w:rsidP="00532305">
      <w:pPr>
        <w:pStyle w:val="text"/>
        <w:rPr>
          <w:rFonts w:ascii="Calibri" w:hAnsi="Calibri" w:cs="Calibri"/>
          <w:b/>
          <w:bCs/>
          <w:sz w:val="24"/>
          <w:szCs w:val="24"/>
        </w:rPr>
      </w:pPr>
      <w:r w:rsidRPr="003D4C55">
        <w:rPr>
          <w:rFonts w:asciiTheme="minorHAnsi" w:hAnsiTheme="minorHAnsi" w:cstheme="minorHAnsi"/>
          <w:b/>
          <w:bCs/>
          <w:noProof/>
          <w:color w:val="365F91"/>
          <w:sz w:val="28"/>
          <w:szCs w:val="28"/>
        </w:rPr>
        <w:drawing>
          <wp:anchor distT="0" distB="0" distL="114300" distR="114300" simplePos="0" relativeHeight="251657215" behindDoc="0" locked="0" layoutInCell="1" allowOverlap="1" wp14:anchorId="7F16BDD4" wp14:editId="2B605980">
            <wp:simplePos x="0" y="0"/>
            <wp:positionH relativeFrom="column">
              <wp:posOffset>5278755</wp:posOffset>
            </wp:positionH>
            <wp:positionV relativeFrom="paragraph">
              <wp:posOffset>154305</wp:posOffset>
            </wp:positionV>
            <wp:extent cx="1722120" cy="3383280"/>
            <wp:effectExtent l="0" t="0" r="0" b="0"/>
            <wp:wrapSquare wrapText="bothSides"/>
            <wp:docPr id="3" name="Рисунок 3" descr="\\Srv-storage\обмен\ОБМЕН МЕЖДУ ОТДЕЛАМИ\!МАРКЕТИНГ для всех\!ФОТО ПРОДУКЦИИ + описания\SN\SN15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-storage\обмен\ОБМЕН МЕЖДУ ОТДЕЛАМИ\!МАРКЕТИНГ для всех\!ФОТО ПРОДУКЦИИ + описания\SN\SN150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9B64C1" w14:textId="1F4F7F07" w:rsidR="00C95982" w:rsidRDefault="009A766A" w:rsidP="00532305">
      <w:pPr>
        <w:pStyle w:val="text"/>
        <w:rPr>
          <w:rFonts w:ascii="Calibri" w:hAnsi="Calibri" w:cs="Calibri"/>
          <w:sz w:val="24"/>
          <w:szCs w:val="24"/>
        </w:rPr>
      </w:pPr>
      <w:r w:rsidRPr="00E12167">
        <w:rPr>
          <w:rFonts w:ascii="Calibri" w:hAnsi="Calibri" w:cs="Calibri"/>
          <w:b/>
          <w:bCs/>
          <w:sz w:val="24"/>
          <w:szCs w:val="24"/>
        </w:rPr>
        <w:t>1.</w:t>
      </w:r>
      <w:r w:rsidR="00C95982" w:rsidRPr="00E12167">
        <w:rPr>
          <w:rFonts w:ascii="Calibri" w:hAnsi="Calibri" w:cs="Calibri"/>
          <w:b/>
          <w:bCs/>
          <w:sz w:val="24"/>
          <w:szCs w:val="24"/>
        </w:rPr>
        <w:t>Общее описание</w:t>
      </w:r>
      <w:r w:rsidR="00C95982" w:rsidRPr="00E12167">
        <w:rPr>
          <w:rFonts w:ascii="Calibri" w:hAnsi="Calibri" w:cs="Calibri"/>
          <w:sz w:val="24"/>
          <w:szCs w:val="24"/>
        </w:rPr>
        <w:t xml:space="preserve"> </w:t>
      </w:r>
    </w:p>
    <w:p w14:paraId="5B752A5D" w14:textId="77777777" w:rsidR="005844EA" w:rsidRPr="00E12167" w:rsidRDefault="005844EA" w:rsidP="00532305">
      <w:pPr>
        <w:pStyle w:val="text"/>
        <w:rPr>
          <w:rFonts w:ascii="Calibri" w:hAnsi="Calibri" w:cs="Calibri"/>
          <w:sz w:val="24"/>
          <w:szCs w:val="24"/>
        </w:rPr>
      </w:pPr>
    </w:p>
    <w:p w14:paraId="38E711FE" w14:textId="77777777" w:rsidR="005844EA" w:rsidRPr="00EF19DA" w:rsidRDefault="005844EA" w:rsidP="001C0636">
      <w:pPr>
        <w:jc w:val="both"/>
        <w:rPr>
          <w:rFonts w:ascii="Arial" w:hAnsi="Arial" w:cs="Arial"/>
          <w:sz w:val="20"/>
          <w:szCs w:val="20"/>
        </w:rPr>
      </w:pPr>
      <w:r w:rsidRPr="00EF19DA">
        <w:rPr>
          <w:rFonts w:ascii="Calibri" w:hAnsi="Calibri" w:cs="Calibri"/>
          <w:color w:val="000000"/>
        </w:rPr>
        <w:t>Профессиональный состав предназначен для безразборной промывки всех типов бензиновых двигателей, включая системы с прямым и распределённым впрыском топлива. Применяется на специализированных промывочных установках.</w:t>
      </w:r>
    </w:p>
    <w:p w14:paraId="13AA1FCF" w14:textId="77777777" w:rsidR="005844EA" w:rsidRPr="00EF19DA" w:rsidRDefault="005844EA" w:rsidP="001C0636">
      <w:pPr>
        <w:jc w:val="both"/>
        <w:rPr>
          <w:rFonts w:ascii="Arial" w:hAnsi="Arial" w:cs="Arial"/>
          <w:sz w:val="20"/>
          <w:szCs w:val="20"/>
        </w:rPr>
      </w:pPr>
      <w:r w:rsidRPr="00EF19DA">
        <w:rPr>
          <w:rFonts w:ascii="Calibri" w:hAnsi="Calibri" w:cs="Calibri"/>
          <w:color w:val="000000"/>
        </w:rPr>
        <w:t>Высокоэффективная формула устраняет нагар, лаковые и смолистые отложения. За счет очищения впускных клапанов, инжекторов, камеры сгорания и других деталей топливной системы двигателя, оптимизируется работа двигателя. Средство восстанавливает распыл форсунок, повышает компрессию, снижает расход топлива и масла, токсичность выхлопных газов, улучшает запуск, процесс сгорания топлива и стабильность работы двигателя на холостом ходу.</w:t>
      </w:r>
    </w:p>
    <w:p w14:paraId="0092F636" w14:textId="77777777" w:rsidR="005844EA" w:rsidRPr="00EF19DA" w:rsidRDefault="005844EA" w:rsidP="001C0636">
      <w:pPr>
        <w:jc w:val="both"/>
        <w:rPr>
          <w:rFonts w:ascii="Arial" w:hAnsi="Arial" w:cs="Arial"/>
          <w:sz w:val="20"/>
          <w:szCs w:val="20"/>
        </w:rPr>
      </w:pPr>
      <w:r w:rsidRPr="00EF19DA">
        <w:rPr>
          <w:rFonts w:ascii="Calibri" w:hAnsi="Calibri" w:cs="Calibri"/>
          <w:color w:val="000000"/>
        </w:rPr>
        <w:t>Безопасна для свечей зажигания и каталитических конверторов. После применения не требует замены масла. Рекомендуется проводить регулярную очистку системы каждые 20–30 тысяч километров пробега или при появлении проблем с загрязнением инжекторов, при появлении черного дыма, при ухудшении ускорения и неравномерном холостом ходе</w:t>
      </w:r>
      <w:r>
        <w:rPr>
          <w:rFonts w:ascii="Calibri" w:hAnsi="Calibri" w:cs="Calibri"/>
          <w:color w:val="000000"/>
        </w:rPr>
        <w:t>.</w:t>
      </w:r>
    </w:p>
    <w:p w14:paraId="7E8A00D6" w14:textId="77777777" w:rsidR="00DA6AB8" w:rsidRDefault="00DA6AB8" w:rsidP="00A10C4D">
      <w:pPr>
        <w:pStyle w:val="aa"/>
        <w:spacing w:before="0" w:beforeAutospacing="0" w:after="0" w:afterAutospacing="0"/>
        <w:jc w:val="both"/>
        <w:rPr>
          <w:rFonts w:ascii="Calibri" w:hAnsi="Calibri" w:cs="Calibri"/>
          <w:b/>
          <w:bCs/>
        </w:rPr>
      </w:pPr>
    </w:p>
    <w:p w14:paraId="1FE79A86" w14:textId="77777777" w:rsidR="00DA6AB8" w:rsidRDefault="00DA6AB8" w:rsidP="00A10C4D">
      <w:pPr>
        <w:pStyle w:val="aa"/>
        <w:spacing w:before="0" w:beforeAutospacing="0" w:after="0" w:afterAutospacing="0"/>
        <w:jc w:val="both"/>
        <w:rPr>
          <w:rFonts w:ascii="Calibri" w:hAnsi="Calibri" w:cs="Calibri"/>
          <w:b/>
          <w:bCs/>
        </w:rPr>
      </w:pPr>
    </w:p>
    <w:p w14:paraId="0209AEB1" w14:textId="77777777" w:rsidR="00A10C4D" w:rsidRPr="00E12167" w:rsidRDefault="00C95982" w:rsidP="00A10C4D">
      <w:pPr>
        <w:pStyle w:val="aa"/>
        <w:spacing w:before="0" w:beforeAutospacing="0" w:after="0" w:afterAutospacing="0"/>
        <w:jc w:val="both"/>
        <w:rPr>
          <w:rFonts w:ascii="Calibri" w:hAnsi="Calibri" w:cs="Calibri"/>
        </w:rPr>
      </w:pPr>
      <w:r w:rsidRPr="00E12167">
        <w:rPr>
          <w:rFonts w:ascii="Calibri" w:hAnsi="Calibri" w:cs="Calibri"/>
          <w:b/>
          <w:bCs/>
        </w:rPr>
        <w:t>2. Свойства</w:t>
      </w:r>
      <w:r w:rsidRPr="00E12167">
        <w:rPr>
          <w:rFonts w:ascii="Calibri" w:hAnsi="Calibri" w:cs="Calibri"/>
        </w:rPr>
        <w:t xml:space="preserve"> </w:t>
      </w:r>
    </w:p>
    <w:p w14:paraId="487F7AAE" w14:textId="77777777" w:rsidR="006A651A" w:rsidRPr="006A651A" w:rsidRDefault="006A651A" w:rsidP="006A651A">
      <w:pPr>
        <w:pStyle w:val="Default"/>
        <w:rPr>
          <w:rFonts w:asciiTheme="minorHAnsi" w:hAnsiTheme="minorHAnsi" w:cstheme="minorHAnsi"/>
        </w:rPr>
      </w:pPr>
    </w:p>
    <w:p w14:paraId="5D923426" w14:textId="086D9E3C" w:rsidR="006A651A" w:rsidRPr="002867A2" w:rsidRDefault="00DA6AB8" w:rsidP="00B0659D">
      <w:pPr>
        <w:pStyle w:val="aa"/>
        <w:numPr>
          <w:ilvl w:val="0"/>
          <w:numId w:val="18"/>
        </w:numPr>
        <w:spacing w:before="0" w:beforeAutospacing="0" w:after="0" w:afterAutospacing="0"/>
        <w:ind w:left="426" w:hanging="426"/>
        <w:jc w:val="both"/>
        <w:rPr>
          <w:rFonts w:ascii="Calibri" w:hAnsi="Calibri" w:cs="Calibri"/>
          <w:color w:val="auto"/>
        </w:rPr>
      </w:pPr>
      <w:r>
        <w:rPr>
          <w:rFonts w:asciiTheme="minorHAnsi" w:hAnsiTheme="minorHAnsi" w:cstheme="minorHAnsi"/>
          <w:color w:val="auto"/>
        </w:rPr>
        <w:t>Используется</w:t>
      </w:r>
      <w:r w:rsidR="006A651A" w:rsidRPr="002867A2">
        <w:rPr>
          <w:rFonts w:asciiTheme="minorHAnsi" w:hAnsiTheme="minorHAnsi" w:cstheme="minorHAnsi"/>
          <w:color w:val="auto"/>
        </w:rPr>
        <w:t xml:space="preserve"> для всех типов бензиновых двигателей и систем впрыска </w:t>
      </w:r>
      <w:r w:rsidR="00B0659D" w:rsidRPr="002867A2">
        <w:rPr>
          <w:rFonts w:asciiTheme="minorHAnsi" w:hAnsiTheme="minorHAnsi" w:cstheme="minorHAnsi"/>
          <w:color w:val="auto"/>
        </w:rPr>
        <w:t xml:space="preserve">(в том числе </w:t>
      </w:r>
      <w:r w:rsidR="00B0659D" w:rsidRPr="002867A2">
        <w:rPr>
          <w:rFonts w:ascii="Calibri" w:hAnsi="Calibri" w:cs="Calibri"/>
          <w:color w:val="auto"/>
        </w:rPr>
        <w:t>с прямым и распределённым впрыском топлива</w:t>
      </w:r>
      <w:r w:rsidR="006A651A" w:rsidRPr="002867A2">
        <w:rPr>
          <w:rFonts w:asciiTheme="minorHAnsi" w:hAnsiTheme="minorHAnsi" w:cstheme="minorHAnsi"/>
          <w:color w:val="auto"/>
        </w:rPr>
        <w:t>)</w:t>
      </w:r>
      <w:r w:rsidR="00062AC1">
        <w:rPr>
          <w:rFonts w:asciiTheme="minorHAnsi" w:hAnsiTheme="minorHAnsi" w:cstheme="minorHAnsi"/>
          <w:color w:val="auto"/>
        </w:rPr>
        <w:t>;</w:t>
      </w:r>
    </w:p>
    <w:p w14:paraId="4CE7812D" w14:textId="77777777" w:rsidR="00FD2B31" w:rsidRPr="002867A2" w:rsidRDefault="006A651A" w:rsidP="006A651A">
      <w:pPr>
        <w:pStyle w:val="aa"/>
        <w:numPr>
          <w:ilvl w:val="0"/>
          <w:numId w:val="18"/>
        </w:numPr>
        <w:spacing w:before="0" w:beforeAutospacing="0" w:after="0" w:afterAutospacing="0"/>
        <w:ind w:left="426" w:hanging="426"/>
        <w:jc w:val="both"/>
        <w:rPr>
          <w:rFonts w:ascii="Calibri" w:hAnsi="Calibri" w:cs="Calibri"/>
          <w:color w:val="auto"/>
        </w:rPr>
      </w:pPr>
      <w:r w:rsidRPr="002867A2">
        <w:rPr>
          <w:rFonts w:ascii="Calibri" w:hAnsi="Calibri" w:cs="Calibri"/>
          <w:color w:val="auto"/>
        </w:rPr>
        <w:t>Восстанавливает распыл форсунок</w:t>
      </w:r>
      <w:r w:rsidR="00062AC1">
        <w:rPr>
          <w:rFonts w:ascii="Calibri" w:hAnsi="Calibri" w:cs="Calibri"/>
          <w:color w:val="auto"/>
        </w:rPr>
        <w:t>;</w:t>
      </w:r>
    </w:p>
    <w:p w14:paraId="68538059" w14:textId="77777777" w:rsidR="00FD2B31" w:rsidRPr="002867A2" w:rsidRDefault="006A651A" w:rsidP="0084512F">
      <w:pPr>
        <w:pStyle w:val="aa"/>
        <w:numPr>
          <w:ilvl w:val="0"/>
          <w:numId w:val="18"/>
        </w:numPr>
        <w:spacing w:before="0" w:beforeAutospacing="0" w:after="0" w:afterAutospacing="0"/>
        <w:ind w:left="426" w:hanging="426"/>
        <w:jc w:val="both"/>
        <w:rPr>
          <w:rFonts w:ascii="Calibri" w:hAnsi="Calibri" w:cs="Calibri"/>
          <w:color w:val="auto"/>
        </w:rPr>
      </w:pPr>
      <w:r w:rsidRPr="002867A2">
        <w:rPr>
          <w:rFonts w:ascii="Calibri" w:hAnsi="Calibri" w:cs="Calibri"/>
          <w:color w:val="auto"/>
        </w:rPr>
        <w:t>Снижает расход топлива и масла</w:t>
      </w:r>
      <w:r w:rsidR="00062AC1">
        <w:rPr>
          <w:rFonts w:ascii="Calibri" w:hAnsi="Calibri" w:cs="Calibri"/>
          <w:color w:val="auto"/>
        </w:rPr>
        <w:t>;</w:t>
      </w:r>
    </w:p>
    <w:p w14:paraId="666FD0D6" w14:textId="77777777" w:rsidR="002867A2" w:rsidRPr="002867A2" w:rsidRDefault="002867A2" w:rsidP="00197C70">
      <w:pPr>
        <w:pStyle w:val="aa"/>
        <w:numPr>
          <w:ilvl w:val="0"/>
          <w:numId w:val="18"/>
        </w:numPr>
        <w:spacing w:before="0" w:beforeAutospacing="0" w:after="0" w:afterAutospacing="0"/>
        <w:ind w:left="426" w:hanging="426"/>
        <w:jc w:val="both"/>
        <w:rPr>
          <w:rFonts w:ascii="Calibri" w:hAnsi="Calibri" w:cs="Calibri"/>
          <w:color w:val="auto"/>
        </w:rPr>
      </w:pPr>
      <w:r w:rsidRPr="002867A2">
        <w:rPr>
          <w:rFonts w:ascii="Calibri" w:hAnsi="Calibri" w:cs="Calibri"/>
          <w:color w:val="auto"/>
        </w:rPr>
        <w:t>Повышает компрессию</w:t>
      </w:r>
      <w:r w:rsidR="00062AC1">
        <w:rPr>
          <w:rFonts w:ascii="Calibri" w:hAnsi="Calibri" w:cs="Calibri"/>
          <w:color w:val="auto"/>
        </w:rPr>
        <w:t>;</w:t>
      </w:r>
    </w:p>
    <w:p w14:paraId="6AABA145" w14:textId="77777777" w:rsidR="002867A2" w:rsidRPr="002867A2" w:rsidRDefault="002867A2" w:rsidP="002867A2">
      <w:pPr>
        <w:pStyle w:val="aa"/>
        <w:numPr>
          <w:ilvl w:val="0"/>
          <w:numId w:val="18"/>
        </w:numPr>
        <w:spacing w:before="0" w:beforeAutospacing="0" w:after="0" w:afterAutospacing="0"/>
        <w:ind w:left="426" w:hanging="426"/>
        <w:jc w:val="both"/>
        <w:rPr>
          <w:rFonts w:ascii="Calibri" w:hAnsi="Calibri" w:cs="Calibri"/>
          <w:color w:val="auto"/>
        </w:rPr>
      </w:pPr>
      <w:r w:rsidRPr="002867A2">
        <w:rPr>
          <w:rFonts w:ascii="Calibri" w:hAnsi="Calibri" w:cs="Calibri"/>
          <w:color w:val="auto"/>
        </w:rPr>
        <w:t>Безопасна для свечей зажигания и каталитических конверторов</w:t>
      </w:r>
      <w:r w:rsidR="00062AC1">
        <w:rPr>
          <w:rFonts w:ascii="Calibri" w:hAnsi="Calibri" w:cs="Calibri"/>
          <w:color w:val="auto"/>
        </w:rPr>
        <w:t>;</w:t>
      </w:r>
    </w:p>
    <w:p w14:paraId="70345105" w14:textId="5BC9EEEC" w:rsidR="002867A2" w:rsidRDefault="002867A2" w:rsidP="002867A2">
      <w:pPr>
        <w:pStyle w:val="aa"/>
        <w:numPr>
          <w:ilvl w:val="0"/>
          <w:numId w:val="18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2867A2">
        <w:rPr>
          <w:rFonts w:asciiTheme="minorHAnsi" w:hAnsiTheme="minorHAnsi" w:cstheme="minorHAnsi"/>
          <w:color w:val="auto"/>
        </w:rPr>
        <w:t>После применения не требуется замена свечей зажигания и масла</w:t>
      </w:r>
      <w:r w:rsidR="00DA6AB8">
        <w:rPr>
          <w:rFonts w:asciiTheme="minorHAnsi" w:hAnsiTheme="minorHAnsi" w:cstheme="minorHAnsi"/>
          <w:color w:val="auto"/>
        </w:rPr>
        <w:t>.</w:t>
      </w:r>
    </w:p>
    <w:p w14:paraId="6CDFC300" w14:textId="77777777" w:rsidR="00DA6AB8" w:rsidRDefault="00DA6AB8" w:rsidP="00DA6AB8">
      <w:pPr>
        <w:pStyle w:val="aa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auto"/>
        </w:rPr>
      </w:pPr>
    </w:p>
    <w:p w14:paraId="5F48CD16" w14:textId="77777777" w:rsidR="00DA6AB8" w:rsidRDefault="00DA6AB8" w:rsidP="00DA6AB8">
      <w:pPr>
        <w:pStyle w:val="aa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auto"/>
        </w:rPr>
      </w:pPr>
    </w:p>
    <w:p w14:paraId="06F0A906" w14:textId="77777777" w:rsidR="00DA6AB8" w:rsidRDefault="00DA6AB8" w:rsidP="00DA6AB8">
      <w:pPr>
        <w:pStyle w:val="aa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auto"/>
        </w:rPr>
      </w:pPr>
    </w:p>
    <w:p w14:paraId="59911176" w14:textId="77777777" w:rsidR="00DA6AB8" w:rsidRDefault="00DA6AB8" w:rsidP="00DA6AB8">
      <w:pPr>
        <w:pStyle w:val="aa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auto"/>
        </w:rPr>
      </w:pPr>
    </w:p>
    <w:p w14:paraId="2D57C43E" w14:textId="77777777" w:rsidR="00DA6AB8" w:rsidRPr="00DA6AB8" w:rsidRDefault="00DA6AB8" w:rsidP="00DA6AB8">
      <w:pPr>
        <w:pStyle w:val="aa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auto"/>
        </w:rPr>
      </w:pPr>
    </w:p>
    <w:p w14:paraId="131FCD91" w14:textId="77777777" w:rsidR="00DA6AB8" w:rsidRDefault="00DA6AB8" w:rsidP="002867A2">
      <w:pPr>
        <w:pStyle w:val="aa"/>
        <w:spacing w:before="0" w:beforeAutospacing="0" w:after="0" w:afterAutospacing="0"/>
        <w:jc w:val="both"/>
        <w:rPr>
          <w:rFonts w:ascii="Calibri" w:hAnsi="Calibri" w:cs="Calibri"/>
          <w:color w:val="auto"/>
        </w:rPr>
      </w:pPr>
    </w:p>
    <w:p w14:paraId="1F702188" w14:textId="4CE8F40E" w:rsidR="00C95982" w:rsidRDefault="00DA6AB8" w:rsidP="00197C70">
      <w:pPr>
        <w:pStyle w:val="aa"/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</w:t>
      </w:r>
      <w:r w:rsidR="00C95982" w:rsidRPr="00E12167">
        <w:rPr>
          <w:rFonts w:ascii="Calibri" w:hAnsi="Calibri" w:cs="Calibri"/>
          <w:b/>
          <w:bCs/>
        </w:rPr>
        <w:t>. Применение</w:t>
      </w:r>
    </w:p>
    <w:p w14:paraId="2BC31FE5" w14:textId="77777777" w:rsidR="002867A2" w:rsidRPr="00E12167" w:rsidRDefault="002867A2" w:rsidP="00197C70">
      <w:pPr>
        <w:pStyle w:val="aa"/>
        <w:spacing w:before="0" w:beforeAutospacing="0" w:after="0" w:afterAutospacing="0"/>
        <w:rPr>
          <w:rFonts w:ascii="Calibri" w:hAnsi="Calibri" w:cs="Calibri"/>
          <w:b/>
          <w:bCs/>
        </w:rPr>
      </w:pPr>
    </w:p>
    <w:p w14:paraId="77AB6496" w14:textId="77777777" w:rsidR="001D306A" w:rsidRPr="002867A2" w:rsidRDefault="002867A2" w:rsidP="00DA6AB8">
      <w:pPr>
        <w:pStyle w:val="aa"/>
        <w:spacing w:before="0" w:beforeAutospacing="0" w:after="0" w:afterAutospacing="0"/>
        <w:jc w:val="both"/>
        <w:rPr>
          <w:rFonts w:asciiTheme="minorHAnsi" w:hAnsiTheme="minorHAnsi" w:cstheme="minorHAnsi"/>
          <w:color w:val="221E1F"/>
        </w:rPr>
      </w:pPr>
      <w:r w:rsidRPr="002867A2">
        <w:rPr>
          <w:rFonts w:asciiTheme="minorHAnsi" w:hAnsiTheme="minorHAnsi" w:cstheme="minorHAnsi"/>
          <w:color w:val="221E1F"/>
        </w:rPr>
        <w:t xml:space="preserve">Продукт предназначен для безразборной очистки топливной системы бензиновых двигателей с помощью </w:t>
      </w:r>
      <w:r w:rsidR="00772EB5">
        <w:rPr>
          <w:rFonts w:asciiTheme="minorHAnsi" w:hAnsiTheme="minorHAnsi" w:cstheme="minorHAnsi"/>
          <w:color w:val="221E1F"/>
        </w:rPr>
        <w:t xml:space="preserve">профессиональных </w:t>
      </w:r>
      <w:r w:rsidRPr="002867A2">
        <w:rPr>
          <w:rFonts w:asciiTheme="minorHAnsi" w:hAnsiTheme="minorHAnsi" w:cstheme="minorHAnsi"/>
          <w:color w:val="221E1F"/>
        </w:rPr>
        <w:t>установок для промывки топливных систем.</w:t>
      </w:r>
    </w:p>
    <w:p w14:paraId="053ECAE1" w14:textId="77777777" w:rsidR="002867A2" w:rsidRPr="001D306A" w:rsidRDefault="002867A2" w:rsidP="002867A2">
      <w:pPr>
        <w:pStyle w:val="aa"/>
        <w:spacing w:before="0" w:beforeAutospacing="0" w:after="0" w:afterAutospacing="0"/>
        <w:jc w:val="both"/>
        <w:rPr>
          <w:rFonts w:ascii="Calibri" w:hAnsi="Calibri" w:cs="Calibri"/>
          <w:b/>
          <w:bCs/>
        </w:rPr>
      </w:pPr>
    </w:p>
    <w:p w14:paraId="54F9BAEE" w14:textId="77777777" w:rsidR="00C95982" w:rsidRDefault="00C95982" w:rsidP="00197C70">
      <w:pPr>
        <w:pStyle w:val="aa"/>
        <w:spacing w:before="0" w:beforeAutospacing="0" w:after="0" w:afterAutospacing="0"/>
        <w:jc w:val="both"/>
        <w:rPr>
          <w:rFonts w:ascii="Calibri" w:hAnsi="Calibri" w:cs="Calibri"/>
          <w:b/>
          <w:bCs/>
        </w:rPr>
      </w:pPr>
      <w:r w:rsidRPr="00E12167">
        <w:rPr>
          <w:rFonts w:ascii="Calibri" w:hAnsi="Calibri" w:cs="Calibri"/>
          <w:b/>
          <w:bCs/>
        </w:rPr>
        <w:t>4. Инструкция</w:t>
      </w:r>
    </w:p>
    <w:p w14:paraId="0B852836" w14:textId="77777777" w:rsidR="00B33FDF" w:rsidRPr="00E12167" w:rsidRDefault="00B33FDF" w:rsidP="00197C70">
      <w:pPr>
        <w:pStyle w:val="aa"/>
        <w:spacing w:before="0" w:beforeAutospacing="0" w:after="0" w:afterAutospacing="0"/>
        <w:jc w:val="both"/>
        <w:rPr>
          <w:rFonts w:ascii="Calibri" w:hAnsi="Calibri" w:cs="Calibri"/>
          <w:b/>
          <w:bCs/>
        </w:rPr>
      </w:pPr>
    </w:p>
    <w:p w14:paraId="0E645ABD" w14:textId="77777777" w:rsidR="009B0815" w:rsidRPr="00DA6AB8" w:rsidRDefault="009B0815" w:rsidP="001C0636">
      <w:pPr>
        <w:contextualSpacing/>
        <w:jc w:val="both"/>
        <w:rPr>
          <w:rFonts w:asciiTheme="minorHAnsi" w:hAnsiTheme="minorHAnsi" w:cstheme="minorHAnsi"/>
        </w:rPr>
      </w:pPr>
      <w:r w:rsidRPr="00DA6AB8">
        <w:rPr>
          <w:rFonts w:asciiTheme="minorHAnsi" w:hAnsiTheme="minorHAnsi" w:cstheme="minorHAnsi"/>
        </w:rPr>
        <w:t>Внимание! Средство не предназначено для заливки в топливный бак!</w:t>
      </w:r>
    </w:p>
    <w:p w14:paraId="3AF9C433" w14:textId="64794377" w:rsidR="009B0815" w:rsidRPr="00DA6AB8" w:rsidRDefault="009B0815" w:rsidP="001C0636">
      <w:pPr>
        <w:contextualSpacing/>
        <w:jc w:val="both"/>
        <w:rPr>
          <w:rFonts w:asciiTheme="minorHAnsi" w:hAnsiTheme="minorHAnsi" w:cstheme="minorHAnsi"/>
        </w:rPr>
      </w:pPr>
      <w:r w:rsidRPr="00DA6AB8">
        <w:rPr>
          <w:rFonts w:asciiTheme="minorHAnsi" w:hAnsiTheme="minorHAnsi" w:cstheme="minorHAnsi"/>
        </w:rPr>
        <w:t>Применя</w:t>
      </w:r>
      <w:r w:rsidR="00DA6AB8">
        <w:rPr>
          <w:rFonts w:asciiTheme="minorHAnsi" w:hAnsiTheme="minorHAnsi" w:cstheme="minorHAnsi"/>
        </w:rPr>
        <w:t>ть</w:t>
      </w:r>
      <w:r w:rsidRPr="00DA6AB8">
        <w:rPr>
          <w:rFonts w:asciiTheme="minorHAnsi" w:hAnsiTheme="minorHAnsi" w:cstheme="minorHAnsi"/>
        </w:rPr>
        <w:t xml:space="preserve"> жидкость комнатной температуры. Перед примен</w:t>
      </w:r>
      <w:r w:rsidR="00B34AF1" w:rsidRPr="00DA6AB8">
        <w:rPr>
          <w:rFonts w:asciiTheme="minorHAnsi" w:hAnsiTheme="minorHAnsi" w:cstheme="minorHAnsi"/>
        </w:rPr>
        <w:t>ением энергично встряхн</w:t>
      </w:r>
      <w:r w:rsidR="00DA6AB8">
        <w:rPr>
          <w:rFonts w:asciiTheme="minorHAnsi" w:hAnsiTheme="minorHAnsi" w:cstheme="minorHAnsi"/>
        </w:rPr>
        <w:t>уть</w:t>
      </w:r>
      <w:r w:rsidR="00B34AF1" w:rsidRPr="00DA6AB8">
        <w:rPr>
          <w:rFonts w:asciiTheme="minorHAnsi" w:hAnsiTheme="minorHAnsi" w:cstheme="minorHAnsi"/>
        </w:rPr>
        <w:t xml:space="preserve"> упаковку</w:t>
      </w:r>
      <w:r w:rsidRPr="00DA6AB8">
        <w:rPr>
          <w:rFonts w:asciiTheme="minorHAnsi" w:hAnsiTheme="minorHAnsi" w:cstheme="minorHAnsi"/>
        </w:rPr>
        <w:t>.</w:t>
      </w:r>
    </w:p>
    <w:p w14:paraId="1AE8B391" w14:textId="5D4017C6" w:rsidR="00967596" w:rsidRPr="00DA6AB8" w:rsidRDefault="009B0815" w:rsidP="00EC77B0">
      <w:pPr>
        <w:contextualSpacing/>
        <w:jc w:val="both"/>
        <w:rPr>
          <w:rFonts w:asciiTheme="minorHAnsi" w:hAnsiTheme="minorHAnsi" w:cstheme="minorHAnsi"/>
        </w:rPr>
      </w:pPr>
      <w:r w:rsidRPr="00DA6AB8">
        <w:rPr>
          <w:rFonts w:asciiTheme="minorHAnsi" w:hAnsiTheme="minorHAnsi" w:cstheme="minorHAnsi"/>
        </w:rPr>
        <w:t>Заглушит</w:t>
      </w:r>
      <w:r w:rsidR="00DA6AB8">
        <w:rPr>
          <w:rFonts w:asciiTheme="minorHAnsi" w:hAnsiTheme="minorHAnsi" w:cstheme="minorHAnsi"/>
        </w:rPr>
        <w:t>ь</w:t>
      </w:r>
      <w:r w:rsidRPr="00DA6AB8">
        <w:rPr>
          <w:rFonts w:asciiTheme="minorHAnsi" w:hAnsiTheme="minorHAnsi" w:cstheme="minorHAnsi"/>
        </w:rPr>
        <w:t xml:space="preserve"> двигатель автомобиля и отключит</w:t>
      </w:r>
      <w:r w:rsidR="00DA6AB8">
        <w:rPr>
          <w:rFonts w:asciiTheme="minorHAnsi" w:hAnsiTheme="minorHAnsi" w:cstheme="minorHAnsi"/>
        </w:rPr>
        <w:t>ь</w:t>
      </w:r>
      <w:r w:rsidRPr="00DA6AB8">
        <w:rPr>
          <w:rFonts w:asciiTheme="minorHAnsi" w:hAnsiTheme="minorHAnsi" w:cstheme="minorHAnsi"/>
        </w:rPr>
        <w:t xml:space="preserve"> </w:t>
      </w:r>
      <w:r w:rsidR="00B34AF1" w:rsidRPr="00DA6AB8">
        <w:rPr>
          <w:rFonts w:asciiTheme="minorHAnsi" w:hAnsiTheme="minorHAnsi" w:cstheme="minorHAnsi"/>
        </w:rPr>
        <w:t>т</w:t>
      </w:r>
      <w:r w:rsidR="003D733D" w:rsidRPr="00DA6AB8">
        <w:rPr>
          <w:rFonts w:asciiTheme="minorHAnsi" w:hAnsiTheme="minorHAnsi" w:cstheme="minorHAnsi"/>
        </w:rPr>
        <w:t>опливный насос</w:t>
      </w:r>
      <w:r w:rsidRPr="00DA6AB8">
        <w:rPr>
          <w:rFonts w:asciiTheme="minorHAnsi" w:hAnsiTheme="minorHAnsi" w:cstheme="minorHAnsi"/>
        </w:rPr>
        <w:t>. П</w:t>
      </w:r>
      <w:r w:rsidR="00B34AF1" w:rsidRPr="00DA6AB8">
        <w:rPr>
          <w:rFonts w:asciiTheme="minorHAnsi" w:hAnsiTheme="minorHAnsi" w:cstheme="minorHAnsi"/>
        </w:rPr>
        <w:t>одключит</w:t>
      </w:r>
      <w:r w:rsidR="00DA6AB8">
        <w:rPr>
          <w:rFonts w:asciiTheme="minorHAnsi" w:hAnsiTheme="minorHAnsi" w:cstheme="minorHAnsi"/>
        </w:rPr>
        <w:t>ь</w:t>
      </w:r>
      <w:r w:rsidR="00B34AF1" w:rsidRPr="00DA6AB8">
        <w:rPr>
          <w:rFonts w:asciiTheme="minorHAnsi" w:hAnsiTheme="minorHAnsi" w:cstheme="minorHAnsi"/>
        </w:rPr>
        <w:t xml:space="preserve"> промывочную установку, </w:t>
      </w:r>
      <w:r w:rsidRPr="00DA6AB8">
        <w:rPr>
          <w:rFonts w:asciiTheme="minorHAnsi" w:hAnsiTheme="minorHAnsi" w:cstheme="minorHAnsi"/>
        </w:rPr>
        <w:t>зал</w:t>
      </w:r>
      <w:r w:rsidR="00DA6AB8">
        <w:rPr>
          <w:rFonts w:asciiTheme="minorHAnsi" w:hAnsiTheme="minorHAnsi" w:cstheme="minorHAnsi"/>
        </w:rPr>
        <w:t>ить</w:t>
      </w:r>
      <w:r w:rsidRPr="00DA6AB8">
        <w:rPr>
          <w:rFonts w:asciiTheme="minorHAnsi" w:hAnsiTheme="minorHAnsi" w:cstheme="minorHAnsi"/>
        </w:rPr>
        <w:t xml:space="preserve"> в не</w:t>
      </w:r>
      <w:r w:rsidR="00B34AF1" w:rsidRPr="00DA6AB8">
        <w:rPr>
          <w:rFonts w:asciiTheme="minorHAnsi" w:hAnsiTheme="minorHAnsi" w:cstheme="minorHAnsi"/>
        </w:rPr>
        <w:t>е жидкость</w:t>
      </w:r>
      <w:r w:rsidRPr="00DA6AB8">
        <w:rPr>
          <w:rFonts w:asciiTheme="minorHAnsi" w:hAnsiTheme="minorHAnsi" w:cstheme="minorHAnsi"/>
        </w:rPr>
        <w:t xml:space="preserve">. </w:t>
      </w:r>
      <w:proofErr w:type="gramStart"/>
      <w:r w:rsidRPr="00DA6AB8">
        <w:rPr>
          <w:rFonts w:asciiTheme="minorHAnsi" w:hAnsiTheme="minorHAnsi" w:cstheme="minorHAnsi"/>
        </w:rPr>
        <w:t>Запустит</w:t>
      </w:r>
      <w:r w:rsidR="00DA6AB8">
        <w:rPr>
          <w:rFonts w:asciiTheme="minorHAnsi" w:hAnsiTheme="minorHAnsi" w:cstheme="minorHAnsi"/>
        </w:rPr>
        <w:t>ь</w:t>
      </w:r>
      <w:r w:rsidRPr="00DA6AB8">
        <w:rPr>
          <w:rFonts w:asciiTheme="minorHAnsi" w:hAnsiTheme="minorHAnsi" w:cstheme="minorHAnsi"/>
        </w:rPr>
        <w:t xml:space="preserve"> двигатель и да</w:t>
      </w:r>
      <w:r w:rsidR="00DA6AB8">
        <w:rPr>
          <w:rFonts w:asciiTheme="minorHAnsi" w:hAnsiTheme="minorHAnsi" w:cstheme="minorHAnsi"/>
        </w:rPr>
        <w:t>ть</w:t>
      </w:r>
      <w:r w:rsidRPr="00DA6AB8">
        <w:rPr>
          <w:rFonts w:asciiTheme="minorHAnsi" w:hAnsiTheme="minorHAnsi" w:cstheme="minorHAnsi"/>
        </w:rPr>
        <w:t xml:space="preserve"> ему поработать на холостом ходу в течение 10–15 минут.</w:t>
      </w:r>
      <w:proofErr w:type="gramEnd"/>
      <w:r w:rsidRPr="00DA6AB8">
        <w:rPr>
          <w:rFonts w:asciiTheme="minorHAnsi" w:hAnsiTheme="minorHAnsi" w:cstheme="minorHAnsi"/>
        </w:rPr>
        <w:t xml:space="preserve"> Заглушит</w:t>
      </w:r>
      <w:r w:rsidR="00DA6AB8">
        <w:rPr>
          <w:rFonts w:asciiTheme="minorHAnsi" w:hAnsiTheme="minorHAnsi" w:cstheme="minorHAnsi"/>
        </w:rPr>
        <w:t>ь</w:t>
      </w:r>
      <w:r w:rsidRPr="00DA6AB8">
        <w:rPr>
          <w:rFonts w:asciiTheme="minorHAnsi" w:hAnsiTheme="minorHAnsi" w:cstheme="minorHAnsi"/>
        </w:rPr>
        <w:t xml:space="preserve"> двигатель и остав</w:t>
      </w:r>
      <w:r w:rsidR="00DA6AB8">
        <w:rPr>
          <w:rFonts w:asciiTheme="minorHAnsi" w:hAnsiTheme="minorHAnsi" w:cstheme="minorHAnsi"/>
        </w:rPr>
        <w:t>ить</w:t>
      </w:r>
      <w:r w:rsidRPr="00DA6AB8">
        <w:rPr>
          <w:rFonts w:asciiTheme="minorHAnsi" w:hAnsiTheme="minorHAnsi" w:cstheme="minorHAnsi"/>
        </w:rPr>
        <w:t xml:space="preserve"> на 10–15 минут</w:t>
      </w:r>
      <w:r w:rsidR="00DA6AB8">
        <w:rPr>
          <w:rFonts w:asciiTheme="minorHAnsi" w:hAnsiTheme="minorHAnsi" w:cstheme="minorHAnsi"/>
        </w:rPr>
        <w:t>, чтобы</w:t>
      </w:r>
      <w:r w:rsidRPr="00DA6AB8">
        <w:rPr>
          <w:rFonts w:asciiTheme="minorHAnsi" w:hAnsiTheme="minorHAnsi" w:cstheme="minorHAnsi"/>
        </w:rPr>
        <w:t xml:space="preserve"> активные компоненты формулы раствор</w:t>
      </w:r>
      <w:r w:rsidR="00DA6AB8">
        <w:rPr>
          <w:rFonts w:asciiTheme="minorHAnsi" w:hAnsiTheme="minorHAnsi" w:cstheme="minorHAnsi"/>
        </w:rPr>
        <w:t>или</w:t>
      </w:r>
      <w:r w:rsidRPr="00DA6AB8">
        <w:rPr>
          <w:rFonts w:asciiTheme="minorHAnsi" w:hAnsiTheme="minorHAnsi" w:cstheme="minorHAnsi"/>
        </w:rPr>
        <w:t xml:space="preserve"> отложения.</w:t>
      </w:r>
      <w:r w:rsidR="00B34AF1" w:rsidRPr="00DA6AB8">
        <w:rPr>
          <w:rFonts w:asciiTheme="minorHAnsi" w:hAnsiTheme="minorHAnsi" w:cstheme="minorHAnsi"/>
        </w:rPr>
        <w:t xml:space="preserve"> Снова </w:t>
      </w:r>
      <w:r w:rsidRPr="00DA6AB8">
        <w:rPr>
          <w:rFonts w:asciiTheme="minorHAnsi" w:hAnsiTheme="minorHAnsi" w:cstheme="minorHAnsi"/>
        </w:rPr>
        <w:t>запустит</w:t>
      </w:r>
      <w:r w:rsidR="00DA6AB8">
        <w:rPr>
          <w:rFonts w:asciiTheme="minorHAnsi" w:hAnsiTheme="minorHAnsi" w:cstheme="minorHAnsi"/>
        </w:rPr>
        <w:t>ь</w:t>
      </w:r>
      <w:r w:rsidRPr="00DA6AB8">
        <w:rPr>
          <w:rFonts w:asciiTheme="minorHAnsi" w:hAnsiTheme="minorHAnsi" w:cstheme="minorHAnsi"/>
        </w:rPr>
        <w:t xml:space="preserve"> двигатель. Выработа</w:t>
      </w:r>
      <w:r w:rsidR="00DA6AB8">
        <w:rPr>
          <w:rFonts w:asciiTheme="minorHAnsi" w:hAnsiTheme="minorHAnsi" w:cstheme="minorHAnsi"/>
        </w:rPr>
        <w:t>ть</w:t>
      </w:r>
      <w:r w:rsidRPr="00DA6AB8">
        <w:rPr>
          <w:rFonts w:asciiTheme="minorHAnsi" w:hAnsiTheme="minorHAnsi" w:cstheme="minorHAnsi"/>
        </w:rPr>
        <w:t xml:space="preserve"> состав, плавно повышая обороты до 20</w:t>
      </w:r>
      <w:r w:rsidR="00EC77B0" w:rsidRPr="00DA6AB8">
        <w:rPr>
          <w:rFonts w:asciiTheme="minorHAnsi" w:hAnsiTheme="minorHAnsi" w:cstheme="minorHAnsi"/>
        </w:rPr>
        <w:t>00 об</w:t>
      </w:r>
      <w:proofErr w:type="gramStart"/>
      <w:r w:rsidR="00DA6AB8">
        <w:rPr>
          <w:rFonts w:asciiTheme="minorHAnsi" w:hAnsiTheme="minorHAnsi" w:cstheme="minorHAnsi"/>
        </w:rPr>
        <w:t>.</w:t>
      </w:r>
      <w:proofErr w:type="gramEnd"/>
      <w:r w:rsidR="00EC77B0" w:rsidRPr="00DA6AB8">
        <w:rPr>
          <w:rFonts w:asciiTheme="minorHAnsi" w:hAnsiTheme="minorHAnsi" w:cstheme="minorHAnsi"/>
        </w:rPr>
        <w:t>/</w:t>
      </w:r>
      <w:r w:rsidR="00DA6AB8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="00EC77B0" w:rsidRPr="00DA6AB8">
        <w:rPr>
          <w:rFonts w:asciiTheme="minorHAnsi" w:hAnsiTheme="minorHAnsi" w:cstheme="minorHAnsi"/>
        </w:rPr>
        <w:t>мин. Заглушит</w:t>
      </w:r>
      <w:r w:rsidR="00DA6AB8">
        <w:rPr>
          <w:rFonts w:asciiTheme="minorHAnsi" w:hAnsiTheme="minorHAnsi" w:cstheme="minorHAnsi"/>
        </w:rPr>
        <w:t>ь</w:t>
      </w:r>
      <w:r w:rsidR="00EC77B0" w:rsidRPr="00DA6AB8">
        <w:rPr>
          <w:rFonts w:asciiTheme="minorHAnsi" w:hAnsiTheme="minorHAnsi" w:cstheme="minorHAnsi"/>
        </w:rPr>
        <w:t xml:space="preserve"> двигатель и отключит</w:t>
      </w:r>
      <w:r w:rsidR="00DA6AB8">
        <w:rPr>
          <w:rFonts w:asciiTheme="minorHAnsi" w:hAnsiTheme="minorHAnsi" w:cstheme="minorHAnsi"/>
        </w:rPr>
        <w:t>ь</w:t>
      </w:r>
      <w:r w:rsidR="00EC77B0" w:rsidRPr="00DA6AB8">
        <w:rPr>
          <w:rFonts w:asciiTheme="minorHAnsi" w:hAnsiTheme="minorHAnsi" w:cstheme="minorHAnsi"/>
        </w:rPr>
        <w:t xml:space="preserve"> установку. </w:t>
      </w:r>
      <w:r w:rsidRPr="00DA6AB8">
        <w:rPr>
          <w:rFonts w:asciiTheme="minorHAnsi" w:hAnsiTheme="minorHAnsi" w:cstheme="minorHAnsi"/>
        </w:rPr>
        <w:t>Подключит</w:t>
      </w:r>
      <w:r w:rsidR="00DA6AB8">
        <w:rPr>
          <w:rFonts w:asciiTheme="minorHAnsi" w:hAnsiTheme="minorHAnsi" w:cstheme="minorHAnsi"/>
        </w:rPr>
        <w:t>ь</w:t>
      </w:r>
      <w:r w:rsidRPr="00DA6AB8">
        <w:rPr>
          <w:rFonts w:asciiTheme="minorHAnsi" w:hAnsiTheme="minorHAnsi" w:cstheme="minorHAnsi"/>
        </w:rPr>
        <w:t xml:space="preserve"> все топливные трубки на свои места и подсоединит</w:t>
      </w:r>
      <w:r w:rsidR="00DA6AB8">
        <w:rPr>
          <w:rFonts w:asciiTheme="minorHAnsi" w:hAnsiTheme="minorHAnsi" w:cstheme="minorHAnsi"/>
        </w:rPr>
        <w:t>ь</w:t>
      </w:r>
      <w:r w:rsidRPr="00DA6AB8">
        <w:rPr>
          <w:rFonts w:asciiTheme="minorHAnsi" w:hAnsiTheme="minorHAnsi" w:cstheme="minorHAnsi"/>
        </w:rPr>
        <w:t xml:space="preserve"> топливный насос. Запустит</w:t>
      </w:r>
      <w:r w:rsidR="00DA6AB8">
        <w:rPr>
          <w:rFonts w:asciiTheme="minorHAnsi" w:hAnsiTheme="minorHAnsi" w:cstheme="minorHAnsi"/>
        </w:rPr>
        <w:t>ь</w:t>
      </w:r>
      <w:r w:rsidRPr="00DA6AB8">
        <w:rPr>
          <w:rFonts w:asciiTheme="minorHAnsi" w:hAnsiTheme="minorHAnsi" w:cstheme="minorHAnsi"/>
        </w:rPr>
        <w:t xml:space="preserve"> двигатель, чтобы убедиться в корректной работе системы.</w:t>
      </w:r>
    </w:p>
    <w:p w14:paraId="6C3D8FC0" w14:textId="77777777" w:rsidR="00EC77B0" w:rsidRPr="00EC77B0" w:rsidRDefault="00EC77B0" w:rsidP="00EC77B0">
      <w:pPr>
        <w:contextualSpacing/>
        <w:jc w:val="both"/>
      </w:pPr>
    </w:p>
    <w:p w14:paraId="10C09CEF" w14:textId="77777777" w:rsidR="00CB49D0" w:rsidRPr="00203918" w:rsidRDefault="00CB49D0" w:rsidP="00CB49D0">
      <w:pPr>
        <w:pStyle w:val="aa"/>
        <w:spacing w:before="0" w:beforeAutospacing="0" w:after="0" w:afterAutospacing="0"/>
        <w:rPr>
          <w:rFonts w:ascii="Calibri" w:hAnsi="Calibri" w:cs="Calibri"/>
          <w:b/>
          <w:bCs/>
        </w:rPr>
      </w:pPr>
      <w:r w:rsidRPr="00203918">
        <w:rPr>
          <w:rFonts w:ascii="Calibri" w:hAnsi="Calibri" w:cs="Calibri"/>
          <w:b/>
          <w:bCs/>
        </w:rPr>
        <w:t xml:space="preserve">5. </w:t>
      </w:r>
      <w:r w:rsidR="00732AFB" w:rsidRPr="00203918">
        <w:rPr>
          <w:rFonts w:ascii="Calibri" w:hAnsi="Calibri" w:cs="Calibri"/>
          <w:b/>
          <w:bCs/>
        </w:rPr>
        <w:t>Физико-химические показатели</w:t>
      </w:r>
      <w:r w:rsidR="00C642F6">
        <w:rPr>
          <w:rFonts w:ascii="Calibri" w:hAnsi="Calibri" w:cs="Calibri"/>
          <w:b/>
          <w:bCs/>
        </w:rPr>
        <w:t>:</w:t>
      </w:r>
    </w:p>
    <w:p w14:paraId="48512AC1" w14:textId="77777777" w:rsidR="00CB49D0" w:rsidRPr="00203918" w:rsidRDefault="00CB49D0" w:rsidP="00CB49D0">
      <w:pPr>
        <w:pStyle w:val="aa"/>
        <w:spacing w:before="0" w:beforeAutospacing="0" w:after="0" w:afterAutospacing="0"/>
        <w:rPr>
          <w:rFonts w:ascii="Calibri" w:hAnsi="Calibri" w:cs="Calibri"/>
          <w:b/>
          <w:bCs/>
        </w:rPr>
      </w:pPr>
      <w:r w:rsidRPr="00203918">
        <w:rPr>
          <w:rFonts w:ascii="Calibri" w:hAnsi="Calibri" w:cs="Calibri"/>
          <w:b/>
          <w:bCs/>
        </w:rPr>
        <w:t xml:space="preserve">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4678"/>
      </w:tblGrid>
      <w:tr w:rsidR="00CB49D0" w:rsidRPr="00203918" w14:paraId="24E7262D" w14:textId="77777777" w:rsidTr="009F54DE">
        <w:tc>
          <w:tcPr>
            <w:tcW w:w="5670" w:type="dxa"/>
          </w:tcPr>
          <w:p w14:paraId="6CE21536" w14:textId="77777777" w:rsidR="00CB49D0" w:rsidRPr="00203918" w:rsidRDefault="00CB49D0" w:rsidP="000D105D">
            <w:pPr>
              <w:pStyle w:val="aa"/>
              <w:spacing w:before="0" w:beforeAutospacing="0" w:after="0" w:afterAutospacing="0"/>
              <w:rPr>
                <w:rFonts w:ascii="Calibri" w:hAnsi="Calibri" w:cs="Calibri"/>
                <w:bCs/>
              </w:rPr>
            </w:pPr>
            <w:r w:rsidRPr="00203918">
              <w:rPr>
                <w:rFonts w:ascii="Calibri" w:hAnsi="Calibri" w:cs="Calibri"/>
                <w:bCs/>
              </w:rPr>
              <w:t xml:space="preserve">Внешний вид </w:t>
            </w:r>
          </w:p>
        </w:tc>
        <w:tc>
          <w:tcPr>
            <w:tcW w:w="4678" w:type="dxa"/>
          </w:tcPr>
          <w:p w14:paraId="3854B66C" w14:textId="77777777" w:rsidR="00CB49D0" w:rsidRPr="00203918" w:rsidRDefault="00A65E88" w:rsidP="00A65E88">
            <w:pPr>
              <w:pStyle w:val="aa"/>
              <w:spacing w:before="0" w:beforeAutospacing="0" w:after="0" w:afterAutospacing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прозрачная </w:t>
            </w:r>
            <w:r w:rsidR="00C642F6">
              <w:rPr>
                <w:rFonts w:ascii="Calibri" w:hAnsi="Calibri" w:cs="Calibri"/>
                <w:bCs/>
              </w:rPr>
              <w:t>жидкость</w:t>
            </w:r>
          </w:p>
        </w:tc>
      </w:tr>
      <w:tr w:rsidR="00A65E88" w:rsidRPr="00203918" w14:paraId="164D148A" w14:textId="77777777" w:rsidTr="009F54DE">
        <w:tc>
          <w:tcPr>
            <w:tcW w:w="5670" w:type="dxa"/>
          </w:tcPr>
          <w:p w14:paraId="52B05720" w14:textId="77777777" w:rsidR="00A65E88" w:rsidRPr="00203918" w:rsidRDefault="00A65E88" w:rsidP="000D105D">
            <w:pPr>
              <w:pStyle w:val="aa"/>
              <w:spacing w:before="0" w:beforeAutospacing="0" w:after="0" w:afterAutospacing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Цвет</w:t>
            </w:r>
          </w:p>
        </w:tc>
        <w:tc>
          <w:tcPr>
            <w:tcW w:w="4678" w:type="dxa"/>
          </w:tcPr>
          <w:p w14:paraId="520B4B1A" w14:textId="77777777" w:rsidR="00A65E88" w:rsidRDefault="00A65E88" w:rsidP="000D105D">
            <w:pPr>
              <w:pStyle w:val="aa"/>
              <w:spacing w:before="0" w:beforeAutospacing="0" w:after="0" w:afterAutospacing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светло-жёлтый</w:t>
            </w:r>
          </w:p>
        </w:tc>
      </w:tr>
      <w:tr w:rsidR="00CB49D0" w:rsidRPr="00203918" w14:paraId="420B473F" w14:textId="77777777" w:rsidTr="009F54DE">
        <w:tc>
          <w:tcPr>
            <w:tcW w:w="5670" w:type="dxa"/>
          </w:tcPr>
          <w:p w14:paraId="2619C1C9" w14:textId="77777777" w:rsidR="00CB49D0" w:rsidRPr="00203918" w:rsidRDefault="00B33FDF" w:rsidP="000D105D">
            <w:pPr>
              <w:pStyle w:val="aa"/>
              <w:spacing w:before="0" w:beforeAutospacing="0" w:after="0" w:afterAutospacing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Основа</w:t>
            </w:r>
          </w:p>
        </w:tc>
        <w:tc>
          <w:tcPr>
            <w:tcW w:w="4678" w:type="dxa"/>
          </w:tcPr>
          <w:p w14:paraId="452BF2B8" w14:textId="77777777" w:rsidR="00CB49D0" w:rsidRPr="00203918" w:rsidRDefault="00C642F6" w:rsidP="000D105D">
            <w:pPr>
              <w:pStyle w:val="aa"/>
              <w:spacing w:before="0" w:beforeAutospacing="0" w:after="0" w:afterAutospacing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активные присадки в углеродном носителе</w:t>
            </w:r>
          </w:p>
        </w:tc>
      </w:tr>
      <w:tr w:rsidR="00CB49D0" w:rsidRPr="00203918" w14:paraId="7AF31B3F" w14:textId="77777777" w:rsidTr="009F54DE">
        <w:tc>
          <w:tcPr>
            <w:tcW w:w="5670" w:type="dxa"/>
          </w:tcPr>
          <w:p w14:paraId="45B923E3" w14:textId="77777777" w:rsidR="00CB49D0" w:rsidRPr="00203918" w:rsidRDefault="00CB49D0" w:rsidP="00B33FDF">
            <w:pPr>
              <w:pStyle w:val="aa"/>
              <w:spacing w:before="0" w:beforeAutospacing="0" w:after="0" w:afterAutospacing="0"/>
              <w:rPr>
                <w:rFonts w:ascii="Calibri" w:hAnsi="Calibri" w:cs="Calibri"/>
                <w:bCs/>
              </w:rPr>
            </w:pPr>
            <w:r w:rsidRPr="00203918">
              <w:rPr>
                <w:rFonts w:ascii="Calibri" w:hAnsi="Calibri" w:cs="Calibri"/>
                <w:bCs/>
              </w:rPr>
              <w:t>Плотность (при 20 °С)</w:t>
            </w:r>
            <w:proofErr w:type="gramStart"/>
            <w:r w:rsidRPr="00203918">
              <w:rPr>
                <w:rFonts w:ascii="Calibri" w:hAnsi="Calibri" w:cs="Calibri"/>
                <w:bCs/>
              </w:rPr>
              <w:t xml:space="preserve"> </w:t>
            </w:r>
            <w:r w:rsidR="00B33FDF">
              <w:rPr>
                <w:rFonts w:ascii="Calibri" w:hAnsi="Calibri" w:cs="Calibri"/>
                <w:bCs/>
              </w:rPr>
              <w:t>,</w:t>
            </w:r>
            <w:proofErr w:type="gramEnd"/>
            <w:r w:rsidR="00C642F6">
              <w:rPr>
                <w:rFonts w:ascii="Calibri" w:hAnsi="Calibri" w:cs="Calibri"/>
                <w:bCs/>
              </w:rPr>
              <w:t xml:space="preserve"> </w:t>
            </w:r>
            <w:r w:rsidRPr="00203918">
              <w:rPr>
                <w:rFonts w:ascii="Calibri" w:hAnsi="Calibri" w:cs="Calibri"/>
                <w:bCs/>
              </w:rPr>
              <w:t>г/</w:t>
            </w:r>
            <w:r w:rsidR="00B33FDF">
              <w:rPr>
                <w:rFonts w:ascii="Calibri" w:hAnsi="Calibri" w:cs="Calibri"/>
                <w:bCs/>
              </w:rPr>
              <w:t>с</w:t>
            </w:r>
            <w:r w:rsidRPr="00203918">
              <w:rPr>
                <w:rFonts w:ascii="Calibri" w:hAnsi="Calibri" w:cs="Calibri"/>
                <w:bCs/>
              </w:rPr>
              <w:t>м</w:t>
            </w:r>
            <w:r w:rsidRPr="00203918">
              <w:rPr>
                <w:rFonts w:ascii="Calibri" w:hAnsi="Calibri" w:cs="Calibri"/>
                <w:bCs/>
                <w:vertAlign w:val="superscript"/>
              </w:rPr>
              <w:t>3</w:t>
            </w:r>
          </w:p>
        </w:tc>
        <w:tc>
          <w:tcPr>
            <w:tcW w:w="4678" w:type="dxa"/>
          </w:tcPr>
          <w:p w14:paraId="6AA299CC" w14:textId="77777777" w:rsidR="00CB49D0" w:rsidRPr="00203918" w:rsidRDefault="007C0C9C" w:rsidP="000D105D">
            <w:pPr>
              <w:pStyle w:val="aa"/>
              <w:spacing w:before="0" w:beforeAutospacing="0" w:after="0" w:afterAutospacing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0,74-0,7</w:t>
            </w:r>
            <w:r w:rsidR="00A65E88">
              <w:rPr>
                <w:rFonts w:ascii="Calibri" w:hAnsi="Calibri" w:cs="Calibri"/>
                <w:bCs/>
              </w:rPr>
              <w:t>5</w:t>
            </w:r>
          </w:p>
        </w:tc>
      </w:tr>
      <w:tr w:rsidR="00A65E88" w:rsidRPr="00203918" w14:paraId="4797EF63" w14:textId="77777777" w:rsidTr="009F54DE">
        <w:tc>
          <w:tcPr>
            <w:tcW w:w="5670" w:type="dxa"/>
          </w:tcPr>
          <w:p w14:paraId="5B692E8E" w14:textId="77777777" w:rsidR="00A65E88" w:rsidRPr="00203918" w:rsidRDefault="00A65E88" w:rsidP="00B33FDF">
            <w:pPr>
              <w:pStyle w:val="aa"/>
              <w:spacing w:before="0" w:beforeAutospacing="0" w:after="0" w:afterAutospacing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Коэффициент рефракции, </w:t>
            </w:r>
            <w:proofErr w:type="spellStart"/>
            <w:r>
              <w:rPr>
                <w:rFonts w:ascii="Calibri" w:hAnsi="Calibri" w:cs="Calibri"/>
                <w:bCs/>
              </w:rPr>
              <w:t>ед</w:t>
            </w:r>
            <w:proofErr w:type="spellEnd"/>
          </w:p>
        </w:tc>
        <w:tc>
          <w:tcPr>
            <w:tcW w:w="4678" w:type="dxa"/>
          </w:tcPr>
          <w:p w14:paraId="6D2BE25D" w14:textId="77777777" w:rsidR="00A65E88" w:rsidRDefault="00A65E88" w:rsidP="000D105D">
            <w:pPr>
              <w:pStyle w:val="aa"/>
              <w:spacing w:before="0" w:beforeAutospacing="0" w:after="0" w:afterAutospacing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1,425-1,435</w:t>
            </w:r>
          </w:p>
        </w:tc>
      </w:tr>
      <w:tr w:rsidR="00CE18E2" w:rsidRPr="00203918" w14:paraId="08A6DD90" w14:textId="77777777" w:rsidTr="009F54DE">
        <w:tc>
          <w:tcPr>
            <w:tcW w:w="5670" w:type="dxa"/>
          </w:tcPr>
          <w:p w14:paraId="2AC78E7F" w14:textId="7F287BAC" w:rsidR="00CE18E2" w:rsidRPr="00DA6AB8" w:rsidRDefault="00CE18E2" w:rsidP="00B33FDF">
            <w:pPr>
              <w:pStyle w:val="aa"/>
              <w:spacing w:before="0" w:beforeAutospacing="0" w:after="0" w:afterAutospacing="0"/>
              <w:rPr>
                <w:rFonts w:ascii="Calibri" w:hAnsi="Calibri" w:cs="Calibri"/>
                <w:bCs/>
              </w:rPr>
            </w:pPr>
            <w:r w:rsidRPr="00DA6AB8">
              <w:rPr>
                <w:rFonts w:ascii="Calibri" w:hAnsi="Calibri" w:cs="Calibri"/>
                <w:bCs/>
              </w:rPr>
              <w:t>Темпе</w:t>
            </w:r>
            <w:r w:rsidR="00B61378" w:rsidRPr="00DA6AB8">
              <w:rPr>
                <w:rFonts w:ascii="Calibri" w:hAnsi="Calibri" w:cs="Calibri"/>
                <w:bCs/>
              </w:rPr>
              <w:t>ратура</w:t>
            </w:r>
            <w:r w:rsidR="0054250F" w:rsidRPr="00DA6AB8">
              <w:rPr>
                <w:rFonts w:ascii="Calibri" w:hAnsi="Calibri" w:cs="Calibri"/>
                <w:bCs/>
              </w:rPr>
              <w:t xml:space="preserve"> начала кипения</w:t>
            </w:r>
            <w:r w:rsidR="00C642F6" w:rsidRPr="00DA6AB8">
              <w:rPr>
                <w:rFonts w:ascii="Calibri" w:hAnsi="Calibri" w:cs="Calibri"/>
                <w:bCs/>
              </w:rPr>
              <w:t>, °С</w:t>
            </w:r>
          </w:p>
        </w:tc>
        <w:tc>
          <w:tcPr>
            <w:tcW w:w="4678" w:type="dxa"/>
          </w:tcPr>
          <w:p w14:paraId="44B25655" w14:textId="77777777" w:rsidR="00CE18E2" w:rsidRDefault="00A65E88" w:rsidP="000D105D">
            <w:pPr>
              <w:pStyle w:val="aa"/>
              <w:spacing w:before="0" w:beforeAutospacing="0" w:after="0" w:afterAutospacing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31</w:t>
            </w:r>
          </w:p>
        </w:tc>
      </w:tr>
    </w:tbl>
    <w:p w14:paraId="048E9942" w14:textId="77777777" w:rsidR="0098689E" w:rsidRDefault="0098689E" w:rsidP="00CE18E2">
      <w:pPr>
        <w:jc w:val="right"/>
        <w:rPr>
          <w:rFonts w:ascii="Calibri" w:hAnsi="Calibri" w:cs="Calibri"/>
          <w:b/>
        </w:rPr>
      </w:pPr>
    </w:p>
    <w:p w14:paraId="6D9A3870" w14:textId="77777777" w:rsidR="00C95982" w:rsidRPr="001017DB" w:rsidRDefault="00F97CA9" w:rsidP="001017DB">
      <w:pPr>
        <w:jc w:val="both"/>
        <w:rPr>
          <w:rFonts w:ascii="Calibri" w:hAnsi="Calibri" w:cs="Calibri"/>
          <w:b/>
        </w:rPr>
      </w:pPr>
      <w:r w:rsidRPr="001E3AC5">
        <w:rPr>
          <w:rFonts w:ascii="Calibri" w:hAnsi="Calibri" w:cs="Calibri"/>
          <w:b/>
        </w:rPr>
        <w:t>Паспорт безопасности</w:t>
      </w:r>
      <w:r w:rsidR="00E9429D" w:rsidRPr="001E3AC5">
        <w:rPr>
          <w:rFonts w:ascii="Calibri" w:hAnsi="Calibri" w:cs="Calibri"/>
          <w:b/>
        </w:rPr>
        <w:t xml:space="preserve"> при необходимости можно запросить у производителя, написав запрос на электронный адрес </w:t>
      </w:r>
      <w:r w:rsidR="008B0A97" w:rsidRPr="00A403BD">
        <w:rPr>
          <w:rFonts w:ascii="Calibri" w:hAnsi="Calibri" w:cs="Calibri"/>
          <w:color w:val="365F91"/>
        </w:rPr>
        <w:t>info@synthetium.ru</w:t>
      </w:r>
    </w:p>
    <w:p w14:paraId="50741B1F" w14:textId="77777777" w:rsidR="00C95982" w:rsidRPr="00E12167" w:rsidRDefault="00C95982" w:rsidP="00C95982">
      <w:pPr>
        <w:autoSpaceDE w:val="0"/>
        <w:autoSpaceDN w:val="0"/>
        <w:adjustRightInd w:val="0"/>
        <w:rPr>
          <w:rFonts w:ascii="Calibri" w:hAnsi="Calibri" w:cs="Calibri"/>
          <w:b/>
          <w:bCs/>
          <w:color w:val="FF0000"/>
          <w:sz w:val="20"/>
          <w:szCs w:val="20"/>
        </w:rPr>
      </w:pPr>
    </w:p>
    <w:p w14:paraId="66D117C6" w14:textId="77777777" w:rsidR="00DA6AB8" w:rsidRDefault="00DA6AB8" w:rsidP="00C95982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Cs w:val="18"/>
        </w:rPr>
      </w:pPr>
    </w:p>
    <w:p w14:paraId="1141469C" w14:textId="77777777" w:rsidR="00C95982" w:rsidRPr="00E12167" w:rsidRDefault="00FD4E9E" w:rsidP="00C95982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Cs w:val="18"/>
        </w:rPr>
      </w:pPr>
      <w:r>
        <w:rPr>
          <w:rFonts w:ascii="Calibri" w:hAnsi="Calibri" w:cs="Calibri"/>
          <w:b/>
          <w:bCs/>
          <w:color w:val="000000"/>
          <w:szCs w:val="18"/>
        </w:rPr>
        <w:t>6</w:t>
      </w:r>
      <w:r w:rsidR="00C95982" w:rsidRPr="00E12167">
        <w:rPr>
          <w:rFonts w:ascii="Calibri" w:hAnsi="Calibri" w:cs="Calibri"/>
          <w:b/>
          <w:bCs/>
          <w:color w:val="000000"/>
          <w:szCs w:val="18"/>
        </w:rPr>
        <w:t xml:space="preserve">. </w:t>
      </w:r>
      <w:r w:rsidR="0065623A" w:rsidRPr="00E12167">
        <w:rPr>
          <w:rFonts w:ascii="Calibri" w:hAnsi="Calibri" w:cs="Calibri"/>
          <w:b/>
          <w:bCs/>
          <w:color w:val="000000"/>
          <w:szCs w:val="18"/>
        </w:rPr>
        <w:t>Упаковка</w:t>
      </w:r>
      <w:r w:rsidR="00B65530">
        <w:rPr>
          <w:rFonts w:ascii="Calibri" w:hAnsi="Calibri" w:cs="Calibri"/>
          <w:b/>
          <w:bCs/>
          <w:color w:val="000000"/>
          <w:szCs w:val="18"/>
        </w:rPr>
        <w:t xml:space="preserve"> </w:t>
      </w:r>
      <w:r w:rsidR="00B65530" w:rsidRPr="00B65530">
        <w:rPr>
          <w:rFonts w:ascii="Calibri" w:hAnsi="Calibri" w:cs="Calibri"/>
          <w:bCs/>
          <w:color w:val="000000"/>
          <w:szCs w:val="18"/>
        </w:rPr>
        <w:t>(единица товара/ групповая упаковка)</w:t>
      </w:r>
    </w:p>
    <w:p w14:paraId="103E9A0E" w14:textId="77777777" w:rsidR="009A766A" w:rsidRPr="00E12167" w:rsidRDefault="009A766A" w:rsidP="00C95982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</w:rPr>
      </w:pPr>
    </w:p>
    <w:p w14:paraId="4CA8B439" w14:textId="77777777" w:rsidR="0065623A" w:rsidRPr="00062AC1" w:rsidRDefault="00832506" w:rsidP="001726DA">
      <w:pPr>
        <w:autoSpaceDE w:val="0"/>
        <w:autoSpaceDN w:val="0"/>
        <w:adjustRightInd w:val="0"/>
        <w:spacing w:before="20" w:after="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Жестяной флакон</w:t>
      </w:r>
      <w:r w:rsidR="00F223E8">
        <w:rPr>
          <w:rFonts w:ascii="Calibri" w:hAnsi="Calibri" w:cs="Calibri"/>
          <w:color w:val="000000"/>
        </w:rPr>
        <w:t xml:space="preserve"> 1 л - </w:t>
      </w:r>
      <w:r w:rsidR="009C36FE" w:rsidRPr="009C36FE">
        <w:rPr>
          <w:rFonts w:ascii="Calibri" w:hAnsi="Calibri" w:cs="Calibri"/>
          <w:color w:val="000000"/>
        </w:rPr>
        <w:t>12</w:t>
      </w:r>
      <w:r w:rsidR="00F223E8" w:rsidRPr="009C36FE">
        <w:rPr>
          <w:rFonts w:ascii="Calibri" w:hAnsi="Calibri" w:cs="Calibri"/>
          <w:color w:val="000000"/>
        </w:rPr>
        <w:t xml:space="preserve"> шт./ </w:t>
      </w:r>
      <w:proofErr w:type="spellStart"/>
      <w:r w:rsidR="00F223E8" w:rsidRPr="009C36FE">
        <w:rPr>
          <w:rFonts w:ascii="Calibri" w:hAnsi="Calibri" w:cs="Calibri"/>
          <w:color w:val="000000"/>
        </w:rPr>
        <w:t>уп</w:t>
      </w:r>
      <w:proofErr w:type="spellEnd"/>
      <w:r w:rsidR="00F223E8" w:rsidRPr="009C36FE">
        <w:rPr>
          <w:rFonts w:ascii="Calibri" w:hAnsi="Calibri" w:cs="Calibri"/>
          <w:color w:val="000000"/>
        </w:rPr>
        <w:t>.</w:t>
      </w:r>
    </w:p>
    <w:sectPr w:rsidR="0065623A" w:rsidRPr="00062AC1" w:rsidSect="00DA6AB8">
      <w:headerReference w:type="default" r:id="rId9"/>
      <w:footerReference w:type="default" r:id="rId10"/>
      <w:type w:val="continuous"/>
      <w:pgSz w:w="12240" w:h="15840"/>
      <w:pgMar w:top="1827" w:right="616" w:bottom="426" w:left="1134" w:header="720" w:footer="18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7DB9D" w14:textId="77777777" w:rsidR="00DE7269" w:rsidRDefault="00DE7269">
      <w:r>
        <w:separator/>
      </w:r>
    </w:p>
  </w:endnote>
  <w:endnote w:type="continuationSeparator" w:id="0">
    <w:p w14:paraId="109B075A" w14:textId="77777777" w:rsidR="00DE7269" w:rsidRDefault="00DE7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Cond">
    <w:altName w:val="HeliosCond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13731" w14:textId="77777777" w:rsidR="00580255" w:rsidRDefault="00580255" w:rsidP="00976769">
    <w:pPr>
      <w:autoSpaceDE w:val="0"/>
      <w:autoSpaceDN w:val="0"/>
      <w:adjustRightInd w:val="0"/>
      <w:rPr>
        <w:rFonts w:ascii="Calibri" w:hAnsi="Calibri" w:cs="Calibri"/>
        <w:i/>
      </w:rPr>
    </w:pPr>
  </w:p>
  <w:p w14:paraId="43EF3854" w14:textId="77777777" w:rsidR="00976769" w:rsidRPr="001E3AC5" w:rsidRDefault="00976769" w:rsidP="009F54DE">
    <w:pPr>
      <w:autoSpaceDE w:val="0"/>
      <w:autoSpaceDN w:val="0"/>
      <w:adjustRightInd w:val="0"/>
      <w:ind w:left="-142"/>
      <w:rPr>
        <w:rFonts w:ascii="Calibri" w:hAnsi="Calibri" w:cs="Calibri"/>
        <w:i/>
      </w:rPr>
    </w:pPr>
    <w:r w:rsidRPr="001E3AC5">
      <w:rPr>
        <w:rFonts w:ascii="Calibri" w:hAnsi="Calibri" w:cs="Calibri"/>
        <w:i/>
      </w:rPr>
      <w:t>ООО «НПП Астрохим»</w:t>
    </w:r>
  </w:p>
  <w:p w14:paraId="4B50CD13" w14:textId="77777777" w:rsidR="00832506" w:rsidRDefault="00976769" w:rsidP="00832506">
    <w:pPr>
      <w:autoSpaceDE w:val="0"/>
      <w:autoSpaceDN w:val="0"/>
      <w:adjustRightInd w:val="0"/>
      <w:ind w:left="-142"/>
      <w:rPr>
        <w:rFonts w:ascii="Calibri" w:hAnsi="Calibri" w:cs="Calibri"/>
        <w:i/>
        <w:iCs/>
      </w:rPr>
    </w:pPr>
    <w:r w:rsidRPr="001E3AC5">
      <w:rPr>
        <w:rFonts w:ascii="Calibri" w:hAnsi="Calibri" w:cs="Calibri"/>
        <w:i/>
        <w:iCs/>
      </w:rPr>
      <w:t>107241, г. Москва, ул. Байкальская, д. 1/3</w:t>
    </w:r>
  </w:p>
  <w:p w14:paraId="75D83494" w14:textId="77777777" w:rsidR="00976769" w:rsidRPr="001E3AC5" w:rsidRDefault="00976769" w:rsidP="00832506">
    <w:pPr>
      <w:autoSpaceDE w:val="0"/>
      <w:autoSpaceDN w:val="0"/>
      <w:adjustRightInd w:val="0"/>
      <w:ind w:left="-142"/>
      <w:rPr>
        <w:rFonts w:ascii="Calibri" w:hAnsi="Calibri" w:cs="Calibri"/>
        <w:i/>
        <w:iCs/>
      </w:rPr>
    </w:pPr>
    <w:r w:rsidRPr="001E3AC5">
      <w:rPr>
        <w:rFonts w:ascii="Calibri" w:hAnsi="Calibri" w:cs="Calibri"/>
        <w:i/>
        <w:iCs/>
      </w:rPr>
      <w:t xml:space="preserve">Тел. +7 (499) 707-88-70 </w:t>
    </w:r>
    <w:r w:rsidR="009F54DE">
      <w:rPr>
        <w:rFonts w:ascii="Calibri" w:hAnsi="Calibri" w:cs="Calibri"/>
        <w:i/>
        <w:iCs/>
      </w:rPr>
      <w:tab/>
    </w:r>
    <w:r w:rsidR="009F54DE">
      <w:rPr>
        <w:rFonts w:ascii="Calibri" w:hAnsi="Calibri" w:cs="Calibri"/>
        <w:i/>
        <w:iCs/>
      </w:rPr>
      <w:tab/>
    </w:r>
    <w:r w:rsidR="009F54DE">
      <w:rPr>
        <w:rFonts w:ascii="Calibri" w:hAnsi="Calibri" w:cs="Calibri"/>
        <w:i/>
        <w:iCs/>
      </w:rPr>
      <w:tab/>
    </w:r>
    <w:r w:rsidR="009F54DE">
      <w:rPr>
        <w:rFonts w:ascii="Calibri" w:hAnsi="Calibri" w:cs="Calibri"/>
        <w:i/>
        <w:iCs/>
      </w:rPr>
      <w:tab/>
    </w:r>
    <w:r w:rsidR="009F54DE">
      <w:rPr>
        <w:rFonts w:ascii="Calibri" w:hAnsi="Calibri" w:cs="Calibri"/>
        <w:i/>
        <w:iCs/>
      </w:rPr>
      <w:tab/>
    </w:r>
    <w:r w:rsidR="009F54DE">
      <w:rPr>
        <w:rFonts w:ascii="Calibri" w:hAnsi="Calibri" w:cs="Calibri"/>
        <w:i/>
        <w:iCs/>
      </w:rPr>
      <w:tab/>
    </w:r>
    <w:r w:rsidR="009F54DE">
      <w:rPr>
        <w:rFonts w:ascii="Calibri" w:hAnsi="Calibri" w:cs="Calibri"/>
        <w:i/>
        <w:iCs/>
      </w:rPr>
      <w:tab/>
    </w:r>
    <w:r w:rsidR="009F54DE">
      <w:rPr>
        <w:rFonts w:ascii="Calibri" w:hAnsi="Calibri" w:cs="Calibri"/>
        <w:i/>
        <w:iCs/>
      </w:rPr>
      <w:tab/>
      <w:t xml:space="preserve">       </w:t>
    </w:r>
    <w:r w:rsidR="007B62FC">
      <w:rPr>
        <w:rFonts w:ascii="Calibri" w:hAnsi="Calibri" w:cs="Calibri"/>
        <w:i/>
        <w:iCs/>
      </w:rPr>
      <w:t xml:space="preserve">    </w:t>
    </w:r>
    <w:r w:rsidR="009F54DE">
      <w:rPr>
        <w:rFonts w:ascii="Calibri" w:hAnsi="Calibri" w:cs="Calibri"/>
        <w:i/>
        <w:iCs/>
      </w:rPr>
      <w:t xml:space="preserve">  </w:t>
    </w:r>
    <w:r w:rsidR="00B65AA6">
      <w:rPr>
        <w:rFonts w:ascii="Calibri" w:hAnsi="Calibri" w:cs="Calibri"/>
        <w:i/>
        <w:iCs/>
      </w:rPr>
      <w:t xml:space="preserve">            </w:t>
    </w:r>
    <w:r w:rsidR="009F54DE">
      <w:rPr>
        <w:rFonts w:ascii="Calibri" w:hAnsi="Calibri" w:cs="Calibri"/>
        <w:i/>
        <w:iCs/>
      </w:rPr>
      <w:t>Редакция от</w:t>
    </w:r>
  </w:p>
  <w:p w14:paraId="02661A70" w14:textId="77777777" w:rsidR="00976769" w:rsidRPr="00203918" w:rsidRDefault="00DE7269" w:rsidP="00B65AA6">
    <w:pPr>
      <w:pStyle w:val="a6"/>
      <w:tabs>
        <w:tab w:val="clear" w:pos="4677"/>
        <w:tab w:val="clear" w:pos="9355"/>
        <w:tab w:val="left" w:pos="5760"/>
      </w:tabs>
      <w:ind w:left="-142"/>
      <w:jc w:val="both"/>
      <w:rPr>
        <w:rFonts w:ascii="Calibri" w:hAnsi="Calibri" w:cs="Calibri"/>
        <w:bCs/>
        <w:i/>
      </w:rPr>
    </w:pPr>
    <w:hyperlink r:id="rId1" w:history="1">
      <w:r w:rsidR="00976769" w:rsidRPr="00A403BD">
        <w:rPr>
          <w:rStyle w:val="ab"/>
          <w:rFonts w:ascii="Calibri" w:hAnsi="Calibri" w:cs="Calibri"/>
          <w:bCs/>
          <w:i/>
          <w:color w:val="365F91"/>
          <w:lang w:val="en-US"/>
        </w:rPr>
        <w:t>info</w:t>
      </w:r>
      <w:r w:rsidR="00976769" w:rsidRPr="00A403BD">
        <w:rPr>
          <w:rStyle w:val="ab"/>
          <w:rFonts w:ascii="Calibri" w:hAnsi="Calibri" w:cs="Calibri"/>
          <w:bCs/>
          <w:i/>
          <w:color w:val="365F91"/>
        </w:rPr>
        <w:t>@</w:t>
      </w:r>
      <w:r w:rsidR="00976769" w:rsidRPr="00A403BD">
        <w:rPr>
          <w:rStyle w:val="ab"/>
          <w:rFonts w:ascii="Calibri" w:hAnsi="Calibri" w:cs="Calibri"/>
          <w:bCs/>
          <w:i/>
          <w:color w:val="365F91"/>
          <w:lang w:val="en-US"/>
        </w:rPr>
        <w:t>synthetium</w:t>
      </w:r>
      <w:r w:rsidR="00976769" w:rsidRPr="00A403BD">
        <w:rPr>
          <w:rStyle w:val="ab"/>
          <w:rFonts w:ascii="Calibri" w:hAnsi="Calibri" w:cs="Calibri"/>
          <w:bCs/>
          <w:i/>
          <w:color w:val="365F91"/>
        </w:rPr>
        <w:t>.</w:t>
      </w:r>
      <w:r w:rsidR="00976769" w:rsidRPr="00A403BD">
        <w:rPr>
          <w:rStyle w:val="ab"/>
          <w:rFonts w:ascii="Calibri" w:hAnsi="Calibri" w:cs="Calibri"/>
          <w:bCs/>
          <w:i/>
          <w:color w:val="365F91"/>
          <w:lang w:val="en-US"/>
        </w:rPr>
        <w:t>ru</w:t>
      </w:r>
    </w:hyperlink>
    <w:r w:rsidR="00976769" w:rsidRPr="00203918">
      <w:rPr>
        <w:rStyle w:val="ab"/>
        <w:rFonts w:ascii="Calibri" w:hAnsi="Calibri" w:cs="Calibri"/>
        <w:bCs/>
        <w:i/>
        <w:color w:val="auto"/>
        <w:u w:val="none"/>
      </w:rPr>
      <w:tab/>
    </w:r>
    <w:r w:rsidR="00976769">
      <w:rPr>
        <w:rStyle w:val="ab"/>
        <w:rFonts w:ascii="Calibri" w:hAnsi="Calibri" w:cs="Calibri"/>
        <w:bCs/>
        <w:i/>
        <w:color w:val="auto"/>
        <w:u w:val="none"/>
      </w:rPr>
      <w:tab/>
    </w:r>
    <w:r w:rsidR="00976769">
      <w:rPr>
        <w:rStyle w:val="ab"/>
        <w:rFonts w:ascii="Calibri" w:hAnsi="Calibri" w:cs="Calibri"/>
        <w:bCs/>
        <w:i/>
        <w:color w:val="auto"/>
        <w:u w:val="none"/>
      </w:rPr>
      <w:tab/>
    </w:r>
    <w:r w:rsidR="00976769">
      <w:rPr>
        <w:rStyle w:val="ab"/>
        <w:rFonts w:ascii="Calibri" w:hAnsi="Calibri" w:cs="Calibri"/>
        <w:bCs/>
        <w:i/>
        <w:color w:val="auto"/>
        <w:u w:val="none"/>
      </w:rPr>
      <w:tab/>
      <w:t xml:space="preserve">       </w:t>
    </w:r>
    <w:r w:rsidR="007B62FC">
      <w:rPr>
        <w:rStyle w:val="ab"/>
        <w:rFonts w:ascii="Calibri" w:hAnsi="Calibri" w:cs="Calibri"/>
        <w:bCs/>
        <w:i/>
        <w:color w:val="auto"/>
        <w:u w:val="none"/>
      </w:rPr>
      <w:t xml:space="preserve">        </w:t>
    </w:r>
    <w:r w:rsidR="00B65AA6">
      <w:rPr>
        <w:rStyle w:val="ab"/>
        <w:rFonts w:ascii="Calibri" w:hAnsi="Calibri" w:cs="Calibri"/>
        <w:bCs/>
        <w:i/>
        <w:color w:val="auto"/>
        <w:u w:val="none"/>
      </w:rPr>
      <w:t xml:space="preserve">             </w:t>
    </w:r>
    <w:r w:rsidR="003A35B3">
      <w:rPr>
        <w:rStyle w:val="ab"/>
        <w:rFonts w:ascii="Calibri" w:hAnsi="Calibri" w:cs="Calibri"/>
        <w:bCs/>
        <w:i/>
        <w:color w:val="auto"/>
        <w:u w:val="none"/>
      </w:rPr>
      <w:t>мая 2025</w:t>
    </w:r>
    <w:r w:rsidR="00976769" w:rsidRPr="00203918">
      <w:rPr>
        <w:rStyle w:val="ab"/>
        <w:rFonts w:ascii="Calibri" w:hAnsi="Calibri" w:cs="Calibri"/>
        <w:bCs/>
        <w:i/>
        <w:color w:val="auto"/>
        <w:u w:val="none"/>
      </w:rPr>
      <w:t xml:space="preserve"> г.</w:t>
    </w:r>
  </w:p>
  <w:p w14:paraId="2210FA27" w14:textId="77777777" w:rsidR="00976769" w:rsidRPr="00976769" w:rsidRDefault="00DE7269" w:rsidP="00B65AA6">
    <w:pPr>
      <w:pStyle w:val="a6"/>
      <w:tabs>
        <w:tab w:val="clear" w:pos="4677"/>
        <w:tab w:val="clear" w:pos="9355"/>
        <w:tab w:val="center" w:pos="4844"/>
      </w:tabs>
      <w:ind w:left="-142"/>
      <w:jc w:val="both"/>
      <w:rPr>
        <w:rFonts w:ascii="Calibri" w:hAnsi="Calibri" w:cs="Calibri"/>
        <w:bCs/>
        <w:i/>
      </w:rPr>
    </w:pPr>
    <w:hyperlink r:id="rId2" w:history="1">
      <w:r w:rsidR="00976769" w:rsidRPr="00A403BD">
        <w:rPr>
          <w:rStyle w:val="ab"/>
          <w:rFonts w:ascii="Calibri" w:hAnsi="Calibri" w:cs="Calibri"/>
          <w:bCs/>
          <w:i/>
          <w:color w:val="365F91"/>
          <w:lang w:val="en-US"/>
        </w:rPr>
        <w:t>www</w:t>
      </w:r>
      <w:r w:rsidR="00976769" w:rsidRPr="00A403BD">
        <w:rPr>
          <w:rStyle w:val="ab"/>
          <w:rFonts w:ascii="Calibri" w:hAnsi="Calibri" w:cs="Calibri"/>
          <w:bCs/>
          <w:i/>
          <w:color w:val="365F91"/>
        </w:rPr>
        <w:t>.</w:t>
      </w:r>
      <w:r w:rsidR="00976769" w:rsidRPr="00A403BD">
        <w:rPr>
          <w:rStyle w:val="ab"/>
          <w:rFonts w:ascii="Calibri" w:hAnsi="Calibri" w:cs="Calibri"/>
          <w:bCs/>
          <w:i/>
          <w:color w:val="365F91"/>
          <w:lang w:val="en-US"/>
        </w:rPr>
        <w:t>synthetium</w:t>
      </w:r>
      <w:r w:rsidR="00976769" w:rsidRPr="00A403BD">
        <w:rPr>
          <w:rStyle w:val="ab"/>
          <w:rFonts w:ascii="Calibri" w:hAnsi="Calibri" w:cs="Calibri"/>
          <w:bCs/>
          <w:i/>
          <w:color w:val="365F91"/>
        </w:rPr>
        <w:t>.</w:t>
      </w:r>
      <w:r w:rsidR="00976769" w:rsidRPr="00A403BD">
        <w:rPr>
          <w:rStyle w:val="ab"/>
          <w:rFonts w:ascii="Calibri" w:hAnsi="Calibri" w:cs="Calibri"/>
          <w:bCs/>
          <w:i/>
          <w:color w:val="365F91"/>
          <w:lang w:val="en-US"/>
        </w:rPr>
        <w:t>ru</w:t>
      </w:r>
    </w:hyperlink>
    <w:r w:rsidR="00976769">
      <w:rPr>
        <w:rFonts w:ascii="Calibri" w:hAnsi="Calibri" w:cs="Calibri"/>
        <w:bCs/>
        <w:i/>
      </w:rPr>
      <w:tab/>
    </w:r>
    <w:r w:rsidR="00976769">
      <w:rPr>
        <w:rFonts w:ascii="Calibri" w:hAnsi="Calibri" w:cs="Calibri"/>
        <w:bCs/>
        <w:i/>
      </w:rPr>
      <w:tab/>
    </w:r>
    <w:r w:rsidR="00976769">
      <w:rPr>
        <w:rFonts w:ascii="Calibri" w:hAnsi="Calibri" w:cs="Calibri"/>
        <w:bCs/>
        <w:i/>
      </w:rPr>
      <w:tab/>
    </w:r>
    <w:r w:rsidR="00976769">
      <w:rPr>
        <w:rFonts w:ascii="Calibri" w:hAnsi="Calibri" w:cs="Calibri"/>
        <w:bCs/>
        <w:i/>
      </w:rPr>
      <w:tab/>
    </w:r>
    <w:r w:rsidR="00976769">
      <w:rPr>
        <w:rFonts w:ascii="Calibri" w:hAnsi="Calibri" w:cs="Calibri"/>
        <w:bCs/>
        <w:i/>
      </w:rPr>
      <w:tab/>
    </w:r>
    <w:r w:rsidR="00976769">
      <w:rPr>
        <w:rFonts w:ascii="Calibri" w:hAnsi="Calibri" w:cs="Calibri"/>
        <w:bCs/>
        <w:i/>
      </w:rPr>
      <w:tab/>
    </w:r>
    <w:r w:rsidR="00976769">
      <w:rPr>
        <w:rFonts w:ascii="Calibri" w:hAnsi="Calibri" w:cs="Calibri"/>
        <w:bCs/>
        <w:i/>
      </w:rPr>
      <w:tab/>
    </w:r>
    <w:r w:rsidR="007B62FC">
      <w:rPr>
        <w:rFonts w:ascii="Calibri" w:hAnsi="Calibri" w:cs="Calibri"/>
        <w:bCs/>
        <w:i/>
        <w:sz w:val="22"/>
      </w:rPr>
      <w:t xml:space="preserve">    </w:t>
    </w:r>
    <w:r w:rsidR="00B65AA6">
      <w:rPr>
        <w:rFonts w:ascii="Calibri" w:hAnsi="Calibri" w:cs="Calibri"/>
        <w:bCs/>
        <w:i/>
        <w:sz w:val="22"/>
      </w:rPr>
      <w:t xml:space="preserve">                   </w:t>
    </w:r>
    <w:r w:rsidR="007B62FC">
      <w:rPr>
        <w:rFonts w:ascii="Calibri" w:hAnsi="Calibri" w:cs="Calibri"/>
        <w:bCs/>
        <w:i/>
        <w:sz w:val="22"/>
      </w:rPr>
      <w:t xml:space="preserve"> </w:t>
    </w:r>
    <w:r w:rsidR="00976769" w:rsidRPr="00976769">
      <w:rPr>
        <w:rFonts w:ascii="Calibri" w:hAnsi="Calibri" w:cs="Calibri"/>
        <w:bCs/>
        <w:i/>
        <w:sz w:val="22"/>
      </w:rPr>
      <w:t xml:space="preserve"> </w:t>
    </w:r>
    <w:r w:rsidR="00976769" w:rsidRPr="00976769">
      <w:rPr>
        <w:rFonts w:ascii="Calibri" w:hAnsi="Calibri" w:cs="Calibri"/>
        <w:i/>
        <w:szCs w:val="28"/>
      </w:rPr>
      <w:t xml:space="preserve">Стр. </w:t>
    </w:r>
    <w:r w:rsidR="00976769" w:rsidRPr="00976769">
      <w:rPr>
        <w:rFonts w:ascii="Calibri" w:hAnsi="Calibri" w:cs="Calibri"/>
        <w:i/>
        <w:sz w:val="20"/>
        <w:szCs w:val="22"/>
      </w:rPr>
      <w:fldChar w:fldCharType="begin"/>
    </w:r>
    <w:r w:rsidR="00976769" w:rsidRPr="00976769">
      <w:rPr>
        <w:rFonts w:ascii="Calibri" w:hAnsi="Calibri" w:cs="Calibri"/>
        <w:i/>
        <w:sz w:val="22"/>
      </w:rPr>
      <w:instrText>PAGE    \* MERGEFORMAT</w:instrText>
    </w:r>
    <w:r w:rsidR="00976769" w:rsidRPr="00976769">
      <w:rPr>
        <w:rFonts w:ascii="Calibri" w:hAnsi="Calibri" w:cs="Calibri"/>
        <w:i/>
        <w:sz w:val="20"/>
        <w:szCs w:val="22"/>
      </w:rPr>
      <w:fldChar w:fldCharType="separate"/>
    </w:r>
    <w:r w:rsidR="00DA6AB8" w:rsidRPr="00DA6AB8">
      <w:rPr>
        <w:rFonts w:ascii="Calibri" w:hAnsi="Calibri" w:cs="Calibri"/>
        <w:i/>
        <w:noProof/>
        <w:szCs w:val="28"/>
      </w:rPr>
      <w:t>2</w:t>
    </w:r>
    <w:r w:rsidR="00976769" w:rsidRPr="00976769">
      <w:rPr>
        <w:rFonts w:ascii="Calibri" w:hAnsi="Calibri" w:cs="Calibri"/>
        <w:i/>
        <w:szCs w:val="28"/>
      </w:rPr>
      <w:fldChar w:fldCharType="end"/>
    </w:r>
  </w:p>
  <w:p w14:paraId="00597E3E" w14:textId="77777777" w:rsidR="00A234FD" w:rsidRPr="00946031" w:rsidRDefault="00A234FD" w:rsidP="00757732">
    <w:pPr>
      <w:pStyle w:val="a6"/>
      <w:tabs>
        <w:tab w:val="clear" w:pos="4677"/>
        <w:tab w:val="clear" w:pos="9355"/>
        <w:tab w:val="center" w:pos="4844"/>
      </w:tabs>
      <w:rPr>
        <w:rFonts w:ascii="Calibri" w:hAnsi="Calibri" w:cs="Calibri"/>
        <w:bCs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DAA1DA" w14:textId="77777777" w:rsidR="00DE7269" w:rsidRDefault="00DE7269">
      <w:r>
        <w:separator/>
      </w:r>
    </w:p>
  </w:footnote>
  <w:footnote w:type="continuationSeparator" w:id="0">
    <w:p w14:paraId="2D865833" w14:textId="77777777" w:rsidR="00DE7269" w:rsidRDefault="00DE7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F13B2" w14:textId="77777777" w:rsidR="009B2F3F" w:rsidRDefault="000C7827" w:rsidP="00757732">
    <w:pPr>
      <w:pStyle w:val="a5"/>
      <w:tabs>
        <w:tab w:val="clear" w:pos="4677"/>
        <w:tab w:val="clear" w:pos="9355"/>
        <w:tab w:val="center" w:pos="4844"/>
        <w:tab w:val="right" w:pos="9689"/>
      </w:tabs>
      <w:jc w:val="right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D314AD4" wp14:editId="1710A65C">
          <wp:simplePos x="0" y="0"/>
          <wp:positionH relativeFrom="column">
            <wp:posOffset>17145</wp:posOffset>
          </wp:positionH>
          <wp:positionV relativeFrom="paragraph">
            <wp:posOffset>-353695</wp:posOffset>
          </wp:positionV>
          <wp:extent cx="1026160" cy="772795"/>
          <wp:effectExtent l="0" t="0" r="2540" b="8255"/>
          <wp:wrapNone/>
          <wp:docPr id="11" name="Рисунок 11" descr="SN для светлого фон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SN для светлого фон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772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2F3F">
      <w:rPr>
        <w:sz w:val="32"/>
        <w:szCs w:val="32"/>
      </w:rPr>
      <w:t>Технический лист</w:t>
    </w:r>
  </w:p>
  <w:p w14:paraId="4EF34424" w14:textId="77777777" w:rsidR="00757732" w:rsidRPr="00532305" w:rsidRDefault="003D4C55" w:rsidP="00757732">
    <w:pPr>
      <w:pStyle w:val="a5"/>
      <w:tabs>
        <w:tab w:val="clear" w:pos="4677"/>
        <w:tab w:val="clear" w:pos="9355"/>
        <w:tab w:val="center" w:pos="4844"/>
        <w:tab w:val="right" w:pos="9689"/>
      </w:tabs>
      <w:jc w:val="right"/>
      <w:rPr>
        <w:sz w:val="32"/>
        <w:szCs w:val="32"/>
      </w:rPr>
    </w:pPr>
    <w:r>
      <w:rPr>
        <w:sz w:val="32"/>
        <w:szCs w:val="32"/>
      </w:rPr>
      <w:t>Жидкость для промывки бензиновых систем впрыска</w:t>
    </w:r>
  </w:p>
  <w:p w14:paraId="658A06EC" w14:textId="77777777" w:rsidR="00851AED" w:rsidRPr="00096139" w:rsidRDefault="000C7827" w:rsidP="002F715C">
    <w:pPr>
      <w:pStyle w:val="a5"/>
      <w:jc w:val="right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CAD28A" wp14:editId="23FBDE0A">
              <wp:simplePos x="0" y="0"/>
              <wp:positionH relativeFrom="column">
                <wp:posOffset>-32385</wp:posOffset>
              </wp:positionH>
              <wp:positionV relativeFrom="paragraph">
                <wp:posOffset>118745</wp:posOffset>
              </wp:positionV>
              <wp:extent cx="6551930" cy="0"/>
              <wp:effectExtent l="15240" t="13970" r="14605" b="14605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193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9722D4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2.55pt;margin-top:9.35pt;width:515.9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RdPvAEAAFcDAAAOAAAAZHJzL2Uyb0RvYy54bWysU01v2zAMvQ/YfxB8X2ynSLYacXpIl126&#10;LUC7H8DIsi1UFgVSiZ1/P0n5WLHdhl4ESiQfHx+p1cM0GHFUxBptnZWzIhPKSmy07ers18v205dM&#10;sAfbgEGr6uykOHtYf/ywGl2l5tijaRSJAGK5Gl2d9d67Ks9Z9moAnqFTNjhbpAF8uFKXNwRjQB9M&#10;Pi+KZT4iNY5QKubw+nh2ZuuE37ZK+p9ty8oLU2eBm08npXMfz3y9gqojcL2WFxrwHywG0DYUvUE9&#10;ggdxIP0P1KAlIWPrZxKHHNtWS5V6CN2UxV/dPPfgVOoliMPuJhO/H6z8cdzYHUXqcrLP7gnlKwuL&#10;mx5spxKBl5MLgyujVPnouLqlxAu7HYn9+B2bEAMHj0mFqaUhQob+xJTEPt3EVpMXMjwuF4vy/i7M&#10;RF59OVTXREfsvykcRDTqjD2B7nq/QWvDSJHKVAaOT+wjLaiuCbGqxa02Jk3WWDEG7vPPRZEyGI1u&#10;ojfGMXX7jSFxhLAcd8vF9v7cZPC8DSM82Cah9QqarxfbgzZnO1Q39qJNlCPuHld7bE47umoWppdo&#10;XjYtrsfbe8r+8x/WvwEAAP//AwBQSwMEFAAGAAgAAAAhAEPqyzbeAAAACQEAAA8AAABkcnMvZG93&#10;bnJldi54bWxMT8tOwzAQvCPxD9YicWudRqKUEKdClbiAVOjjUG5uvCQBex1ip03/nq16gNvuzOzM&#10;bD4fnBUH7ELjScFknIBAKr1pqFKw3TyPZiBC1GS09YQKThhgXlxf5Toz/kgrPKxjJdiEQqYV1DG2&#10;mZShrNHpMPYtEnOfvnM68tpV0nT6yObOyjRJptLphjih1i0uaiy/173jGr1/Xzzs7Otbetoud8vV&#10;z8fX5kWp25vh6RFExCH+ieFcn2+g4E5735MJwioY3U1YyfjsHsSZT9IpT/sLIotc/v+g+AUAAP//&#10;AwBQSwECLQAUAAYACAAAACEAtoM4kv4AAADhAQAAEwAAAAAAAAAAAAAAAAAAAAAAW0NvbnRlbnRf&#10;VHlwZXNdLnhtbFBLAQItABQABgAIAAAAIQA4/SH/1gAAAJQBAAALAAAAAAAAAAAAAAAAAC8BAABf&#10;cmVscy8ucmVsc1BLAQItABQABgAIAAAAIQCn8RdPvAEAAFcDAAAOAAAAAAAAAAAAAAAAAC4CAABk&#10;cnMvZTJvRG9jLnhtbFBLAQItABQABgAIAAAAIQBD6ss23gAAAAkBAAAPAAAAAAAAAAAAAAAAABYE&#10;AABkcnMvZG93bnJldi54bWxQSwUGAAAAAAQABADzAAAAIQUAAAAA&#10;" strokecolor="#365f91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7B5DDB"/>
    <w:multiLevelType w:val="hybridMultilevel"/>
    <w:tmpl w:val="5E38E1E8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24AEF45"/>
    <w:multiLevelType w:val="hybridMultilevel"/>
    <w:tmpl w:val="9C0419D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391CDC8"/>
    <w:multiLevelType w:val="hybridMultilevel"/>
    <w:tmpl w:val="15E912D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7446D79"/>
    <w:multiLevelType w:val="hybridMultilevel"/>
    <w:tmpl w:val="F9642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962C4C"/>
    <w:multiLevelType w:val="hybridMultilevel"/>
    <w:tmpl w:val="5672A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282411"/>
    <w:multiLevelType w:val="hybridMultilevel"/>
    <w:tmpl w:val="BE148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1E3DF4"/>
    <w:multiLevelType w:val="multilevel"/>
    <w:tmpl w:val="0678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AE55FD"/>
    <w:multiLevelType w:val="hybridMultilevel"/>
    <w:tmpl w:val="934A23EE"/>
    <w:lvl w:ilvl="0" w:tplc="8CF623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510F7"/>
    <w:multiLevelType w:val="hybridMultilevel"/>
    <w:tmpl w:val="15384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417E5B"/>
    <w:multiLevelType w:val="multilevel"/>
    <w:tmpl w:val="6450E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98A02B4"/>
    <w:multiLevelType w:val="multilevel"/>
    <w:tmpl w:val="E47C2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9020E5"/>
    <w:multiLevelType w:val="hybridMultilevel"/>
    <w:tmpl w:val="5BA8D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A82434"/>
    <w:multiLevelType w:val="multilevel"/>
    <w:tmpl w:val="44BA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674471"/>
    <w:multiLevelType w:val="hybridMultilevel"/>
    <w:tmpl w:val="E2EAE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EEDF7B"/>
    <w:multiLevelType w:val="hybridMultilevel"/>
    <w:tmpl w:val="85C282F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3B6D0D6A"/>
    <w:multiLevelType w:val="multilevel"/>
    <w:tmpl w:val="8368C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C9320BB"/>
    <w:multiLevelType w:val="hybridMultilevel"/>
    <w:tmpl w:val="C616C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19072B"/>
    <w:multiLevelType w:val="hybridMultilevel"/>
    <w:tmpl w:val="E61AF9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ED4086"/>
    <w:multiLevelType w:val="multilevel"/>
    <w:tmpl w:val="AAF4D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93E76B3"/>
    <w:multiLevelType w:val="hybridMultilevel"/>
    <w:tmpl w:val="E61203D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5BF51C56"/>
    <w:multiLevelType w:val="hybridMultilevel"/>
    <w:tmpl w:val="669CD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253241"/>
    <w:multiLevelType w:val="hybridMultilevel"/>
    <w:tmpl w:val="28B2B76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6A7C63EF"/>
    <w:multiLevelType w:val="hybridMultilevel"/>
    <w:tmpl w:val="4920D610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744E2857"/>
    <w:multiLevelType w:val="hybridMultilevel"/>
    <w:tmpl w:val="A824FF7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7BBB0C04"/>
    <w:multiLevelType w:val="hybridMultilevel"/>
    <w:tmpl w:val="4B58ED2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0"/>
  </w:num>
  <w:num w:numId="5">
    <w:abstractNumId w:val="18"/>
  </w:num>
  <w:num w:numId="6">
    <w:abstractNumId w:val="10"/>
  </w:num>
  <w:num w:numId="7">
    <w:abstractNumId w:val="6"/>
  </w:num>
  <w:num w:numId="8">
    <w:abstractNumId w:val="22"/>
  </w:num>
  <w:num w:numId="9">
    <w:abstractNumId w:val="12"/>
  </w:num>
  <w:num w:numId="10">
    <w:abstractNumId w:val="4"/>
  </w:num>
  <w:num w:numId="11">
    <w:abstractNumId w:val="16"/>
  </w:num>
  <w:num w:numId="12">
    <w:abstractNumId w:val="5"/>
  </w:num>
  <w:num w:numId="13">
    <w:abstractNumId w:val="17"/>
  </w:num>
  <w:num w:numId="14">
    <w:abstractNumId w:val="9"/>
  </w:num>
  <w:num w:numId="15">
    <w:abstractNumId w:val="15"/>
  </w:num>
  <w:num w:numId="16">
    <w:abstractNumId w:val="7"/>
  </w:num>
  <w:num w:numId="17">
    <w:abstractNumId w:val="23"/>
  </w:num>
  <w:num w:numId="18">
    <w:abstractNumId w:val="24"/>
  </w:num>
  <w:num w:numId="19">
    <w:abstractNumId w:val="8"/>
  </w:num>
  <w:num w:numId="20">
    <w:abstractNumId w:val="21"/>
  </w:num>
  <w:num w:numId="21">
    <w:abstractNumId w:val="19"/>
  </w:num>
  <w:num w:numId="22">
    <w:abstractNumId w:val="11"/>
  </w:num>
  <w:num w:numId="23">
    <w:abstractNumId w:val="20"/>
  </w:num>
  <w:num w:numId="24">
    <w:abstractNumId w:val="13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719"/>
    <w:rsid w:val="00002960"/>
    <w:rsid w:val="0001073C"/>
    <w:rsid w:val="0001694B"/>
    <w:rsid w:val="00020FA8"/>
    <w:rsid w:val="00022824"/>
    <w:rsid w:val="00032D4A"/>
    <w:rsid w:val="00033BCE"/>
    <w:rsid w:val="00035B12"/>
    <w:rsid w:val="00036135"/>
    <w:rsid w:val="0004751A"/>
    <w:rsid w:val="00052EBC"/>
    <w:rsid w:val="0006215B"/>
    <w:rsid w:val="00062AC1"/>
    <w:rsid w:val="00071FE8"/>
    <w:rsid w:val="0007459F"/>
    <w:rsid w:val="000772F0"/>
    <w:rsid w:val="000775F0"/>
    <w:rsid w:val="00077C49"/>
    <w:rsid w:val="00093A92"/>
    <w:rsid w:val="00093DB1"/>
    <w:rsid w:val="000950C0"/>
    <w:rsid w:val="000956E0"/>
    <w:rsid w:val="00096139"/>
    <w:rsid w:val="000A20F5"/>
    <w:rsid w:val="000A3436"/>
    <w:rsid w:val="000B35C6"/>
    <w:rsid w:val="000C2512"/>
    <w:rsid w:val="000C7827"/>
    <w:rsid w:val="000D40B9"/>
    <w:rsid w:val="000E05FC"/>
    <w:rsid w:val="000E74E8"/>
    <w:rsid w:val="000F0190"/>
    <w:rsid w:val="000F032C"/>
    <w:rsid w:val="000F2F05"/>
    <w:rsid w:val="000F756A"/>
    <w:rsid w:val="00100792"/>
    <w:rsid w:val="001017DB"/>
    <w:rsid w:val="00104ADA"/>
    <w:rsid w:val="00113638"/>
    <w:rsid w:val="00114A95"/>
    <w:rsid w:val="001150DA"/>
    <w:rsid w:val="00116A83"/>
    <w:rsid w:val="00117B82"/>
    <w:rsid w:val="00121DC1"/>
    <w:rsid w:val="0012561F"/>
    <w:rsid w:val="00131D85"/>
    <w:rsid w:val="001322C8"/>
    <w:rsid w:val="00133038"/>
    <w:rsid w:val="00134828"/>
    <w:rsid w:val="00141101"/>
    <w:rsid w:val="00147852"/>
    <w:rsid w:val="00153991"/>
    <w:rsid w:val="0016772F"/>
    <w:rsid w:val="001726DA"/>
    <w:rsid w:val="00176FF7"/>
    <w:rsid w:val="00186AD1"/>
    <w:rsid w:val="001956B3"/>
    <w:rsid w:val="00197C70"/>
    <w:rsid w:val="001B6C3B"/>
    <w:rsid w:val="001C0636"/>
    <w:rsid w:val="001D2D20"/>
    <w:rsid w:val="001D306A"/>
    <w:rsid w:val="001E15EC"/>
    <w:rsid w:val="001E52B5"/>
    <w:rsid w:val="001F0798"/>
    <w:rsid w:val="001F7502"/>
    <w:rsid w:val="001F7A1C"/>
    <w:rsid w:val="00201B7B"/>
    <w:rsid w:val="00203918"/>
    <w:rsid w:val="00212639"/>
    <w:rsid w:val="00224A9C"/>
    <w:rsid w:val="002307E6"/>
    <w:rsid w:val="00237A75"/>
    <w:rsid w:val="00242201"/>
    <w:rsid w:val="00242409"/>
    <w:rsid w:val="0024437F"/>
    <w:rsid w:val="00251197"/>
    <w:rsid w:val="0026003E"/>
    <w:rsid w:val="00264F61"/>
    <w:rsid w:val="002867A2"/>
    <w:rsid w:val="00291CAA"/>
    <w:rsid w:val="002B0612"/>
    <w:rsid w:val="002B0BBA"/>
    <w:rsid w:val="002B1DDA"/>
    <w:rsid w:val="002B635E"/>
    <w:rsid w:val="002C198B"/>
    <w:rsid w:val="002D5987"/>
    <w:rsid w:val="002F715C"/>
    <w:rsid w:val="00305DFC"/>
    <w:rsid w:val="00320455"/>
    <w:rsid w:val="003269E5"/>
    <w:rsid w:val="00331D87"/>
    <w:rsid w:val="00332247"/>
    <w:rsid w:val="0033299D"/>
    <w:rsid w:val="003431A7"/>
    <w:rsid w:val="00343A1C"/>
    <w:rsid w:val="00343CAE"/>
    <w:rsid w:val="00343EAE"/>
    <w:rsid w:val="00344707"/>
    <w:rsid w:val="0036044C"/>
    <w:rsid w:val="00360494"/>
    <w:rsid w:val="003911ED"/>
    <w:rsid w:val="003913B4"/>
    <w:rsid w:val="00391B28"/>
    <w:rsid w:val="00393C5A"/>
    <w:rsid w:val="003A35B3"/>
    <w:rsid w:val="003A4696"/>
    <w:rsid w:val="003B12A3"/>
    <w:rsid w:val="003C287E"/>
    <w:rsid w:val="003D0A44"/>
    <w:rsid w:val="003D4C55"/>
    <w:rsid w:val="003D733D"/>
    <w:rsid w:val="003E6201"/>
    <w:rsid w:val="003F704E"/>
    <w:rsid w:val="00410700"/>
    <w:rsid w:val="004368B5"/>
    <w:rsid w:val="00441EB0"/>
    <w:rsid w:val="004464B0"/>
    <w:rsid w:val="00460466"/>
    <w:rsid w:val="00462413"/>
    <w:rsid w:val="00484ABE"/>
    <w:rsid w:val="00497A7E"/>
    <w:rsid w:val="004A24D9"/>
    <w:rsid w:val="004A2BAE"/>
    <w:rsid w:val="004B7E43"/>
    <w:rsid w:val="004D7A2C"/>
    <w:rsid w:val="004E0275"/>
    <w:rsid w:val="004E333D"/>
    <w:rsid w:val="004E74C4"/>
    <w:rsid w:val="004F0B00"/>
    <w:rsid w:val="004F382F"/>
    <w:rsid w:val="004F38F5"/>
    <w:rsid w:val="004F795F"/>
    <w:rsid w:val="00500B96"/>
    <w:rsid w:val="00504894"/>
    <w:rsid w:val="005116E9"/>
    <w:rsid w:val="00513B8B"/>
    <w:rsid w:val="00515255"/>
    <w:rsid w:val="00532305"/>
    <w:rsid w:val="0054250F"/>
    <w:rsid w:val="00545B43"/>
    <w:rsid w:val="00546642"/>
    <w:rsid w:val="00556BCC"/>
    <w:rsid w:val="00560C30"/>
    <w:rsid w:val="00560C5C"/>
    <w:rsid w:val="005636B5"/>
    <w:rsid w:val="00566C54"/>
    <w:rsid w:val="00577DB3"/>
    <w:rsid w:val="00580255"/>
    <w:rsid w:val="005844EA"/>
    <w:rsid w:val="00587108"/>
    <w:rsid w:val="00590444"/>
    <w:rsid w:val="00593A2F"/>
    <w:rsid w:val="005A0E01"/>
    <w:rsid w:val="005B2DBF"/>
    <w:rsid w:val="005B49DC"/>
    <w:rsid w:val="005B7E11"/>
    <w:rsid w:val="005C7DD3"/>
    <w:rsid w:val="005D0B29"/>
    <w:rsid w:val="005D541B"/>
    <w:rsid w:val="005E3A42"/>
    <w:rsid w:val="005E3B7A"/>
    <w:rsid w:val="005F2ACF"/>
    <w:rsid w:val="0060557A"/>
    <w:rsid w:val="00610403"/>
    <w:rsid w:val="00623455"/>
    <w:rsid w:val="006349AB"/>
    <w:rsid w:val="00641626"/>
    <w:rsid w:val="00647B3F"/>
    <w:rsid w:val="0065342F"/>
    <w:rsid w:val="0065623A"/>
    <w:rsid w:val="00656569"/>
    <w:rsid w:val="00664B7D"/>
    <w:rsid w:val="00675F50"/>
    <w:rsid w:val="00676933"/>
    <w:rsid w:val="006866DD"/>
    <w:rsid w:val="00686B8B"/>
    <w:rsid w:val="006920C1"/>
    <w:rsid w:val="006A2DC4"/>
    <w:rsid w:val="006A5603"/>
    <w:rsid w:val="006A651A"/>
    <w:rsid w:val="006B188E"/>
    <w:rsid w:val="006B561D"/>
    <w:rsid w:val="006D0EB0"/>
    <w:rsid w:val="006E136A"/>
    <w:rsid w:val="006F1045"/>
    <w:rsid w:val="006F5235"/>
    <w:rsid w:val="00700136"/>
    <w:rsid w:val="00703239"/>
    <w:rsid w:val="007246F3"/>
    <w:rsid w:val="00730F54"/>
    <w:rsid w:val="00732AFB"/>
    <w:rsid w:val="00734000"/>
    <w:rsid w:val="00736EBC"/>
    <w:rsid w:val="00742387"/>
    <w:rsid w:val="007439E1"/>
    <w:rsid w:val="007473A1"/>
    <w:rsid w:val="00756BC9"/>
    <w:rsid w:val="00757732"/>
    <w:rsid w:val="00764873"/>
    <w:rsid w:val="0076627F"/>
    <w:rsid w:val="00772EB5"/>
    <w:rsid w:val="007747F2"/>
    <w:rsid w:val="00791E32"/>
    <w:rsid w:val="00792C78"/>
    <w:rsid w:val="007A2101"/>
    <w:rsid w:val="007A333F"/>
    <w:rsid w:val="007A3D45"/>
    <w:rsid w:val="007B0217"/>
    <w:rsid w:val="007B62FC"/>
    <w:rsid w:val="007B73E1"/>
    <w:rsid w:val="007C0C9C"/>
    <w:rsid w:val="007C53D9"/>
    <w:rsid w:val="007C6837"/>
    <w:rsid w:val="007D47CB"/>
    <w:rsid w:val="007E1CE1"/>
    <w:rsid w:val="007F2946"/>
    <w:rsid w:val="007F7C38"/>
    <w:rsid w:val="008069EA"/>
    <w:rsid w:val="00807AA7"/>
    <w:rsid w:val="008101B8"/>
    <w:rsid w:val="0081213D"/>
    <w:rsid w:val="0081334E"/>
    <w:rsid w:val="00825E7A"/>
    <w:rsid w:val="00826220"/>
    <w:rsid w:val="008308B1"/>
    <w:rsid w:val="00832293"/>
    <w:rsid w:val="00832506"/>
    <w:rsid w:val="00835020"/>
    <w:rsid w:val="00842BC9"/>
    <w:rsid w:val="0084512F"/>
    <w:rsid w:val="00851AED"/>
    <w:rsid w:val="00854E4F"/>
    <w:rsid w:val="00857265"/>
    <w:rsid w:val="00860818"/>
    <w:rsid w:val="00862BA7"/>
    <w:rsid w:val="00863AB3"/>
    <w:rsid w:val="008770D1"/>
    <w:rsid w:val="008A0DBD"/>
    <w:rsid w:val="008A2518"/>
    <w:rsid w:val="008A4687"/>
    <w:rsid w:val="008A7CD0"/>
    <w:rsid w:val="008B0A97"/>
    <w:rsid w:val="008B2A14"/>
    <w:rsid w:val="008B49FB"/>
    <w:rsid w:val="008C2DE6"/>
    <w:rsid w:val="008D2D6B"/>
    <w:rsid w:val="008E6151"/>
    <w:rsid w:val="008F4B77"/>
    <w:rsid w:val="00914B51"/>
    <w:rsid w:val="00915B85"/>
    <w:rsid w:val="009173CA"/>
    <w:rsid w:val="009274A9"/>
    <w:rsid w:val="00945BFE"/>
    <w:rsid w:val="00946031"/>
    <w:rsid w:val="0094661B"/>
    <w:rsid w:val="00950A4A"/>
    <w:rsid w:val="0095744A"/>
    <w:rsid w:val="0095753C"/>
    <w:rsid w:val="00967596"/>
    <w:rsid w:val="00967719"/>
    <w:rsid w:val="0097336B"/>
    <w:rsid w:val="00976769"/>
    <w:rsid w:val="00981A1C"/>
    <w:rsid w:val="00981ABC"/>
    <w:rsid w:val="00985988"/>
    <w:rsid w:val="0098689E"/>
    <w:rsid w:val="00993B3F"/>
    <w:rsid w:val="009A37C6"/>
    <w:rsid w:val="009A6DCC"/>
    <w:rsid w:val="009A766A"/>
    <w:rsid w:val="009B0815"/>
    <w:rsid w:val="009B2F3F"/>
    <w:rsid w:val="009B75B0"/>
    <w:rsid w:val="009C109B"/>
    <w:rsid w:val="009C31B0"/>
    <w:rsid w:val="009C36FE"/>
    <w:rsid w:val="009D52BD"/>
    <w:rsid w:val="009E02EC"/>
    <w:rsid w:val="009E5399"/>
    <w:rsid w:val="009F10DB"/>
    <w:rsid w:val="009F20CE"/>
    <w:rsid w:val="009F54DE"/>
    <w:rsid w:val="00A06573"/>
    <w:rsid w:val="00A075D3"/>
    <w:rsid w:val="00A10C4D"/>
    <w:rsid w:val="00A10D1F"/>
    <w:rsid w:val="00A234FD"/>
    <w:rsid w:val="00A239FD"/>
    <w:rsid w:val="00A3044B"/>
    <w:rsid w:val="00A31FA5"/>
    <w:rsid w:val="00A403BD"/>
    <w:rsid w:val="00A45061"/>
    <w:rsid w:val="00A464DA"/>
    <w:rsid w:val="00A5032E"/>
    <w:rsid w:val="00A62B27"/>
    <w:rsid w:val="00A65E88"/>
    <w:rsid w:val="00A6752E"/>
    <w:rsid w:val="00A746EB"/>
    <w:rsid w:val="00A83A49"/>
    <w:rsid w:val="00A85ADC"/>
    <w:rsid w:val="00A90AEE"/>
    <w:rsid w:val="00AA1B5A"/>
    <w:rsid w:val="00AB0604"/>
    <w:rsid w:val="00AC7066"/>
    <w:rsid w:val="00AE68F8"/>
    <w:rsid w:val="00AF0252"/>
    <w:rsid w:val="00B00B56"/>
    <w:rsid w:val="00B01578"/>
    <w:rsid w:val="00B0659D"/>
    <w:rsid w:val="00B12A85"/>
    <w:rsid w:val="00B16344"/>
    <w:rsid w:val="00B20DB1"/>
    <w:rsid w:val="00B27D80"/>
    <w:rsid w:val="00B32C7A"/>
    <w:rsid w:val="00B33FDF"/>
    <w:rsid w:val="00B34AF1"/>
    <w:rsid w:val="00B45BF1"/>
    <w:rsid w:val="00B57070"/>
    <w:rsid w:val="00B61378"/>
    <w:rsid w:val="00B62C98"/>
    <w:rsid w:val="00B65530"/>
    <w:rsid w:val="00B65AA6"/>
    <w:rsid w:val="00B81E08"/>
    <w:rsid w:val="00BA7A5C"/>
    <w:rsid w:val="00BB48DF"/>
    <w:rsid w:val="00BC2764"/>
    <w:rsid w:val="00BC5824"/>
    <w:rsid w:val="00BC7510"/>
    <w:rsid w:val="00BD01D2"/>
    <w:rsid w:val="00BD1A42"/>
    <w:rsid w:val="00BF2723"/>
    <w:rsid w:val="00C00262"/>
    <w:rsid w:val="00C02D62"/>
    <w:rsid w:val="00C05C6F"/>
    <w:rsid w:val="00C20B22"/>
    <w:rsid w:val="00C51508"/>
    <w:rsid w:val="00C555CB"/>
    <w:rsid w:val="00C61757"/>
    <w:rsid w:val="00C642F6"/>
    <w:rsid w:val="00C64FC9"/>
    <w:rsid w:val="00C77582"/>
    <w:rsid w:val="00C911D3"/>
    <w:rsid w:val="00C9575F"/>
    <w:rsid w:val="00C95982"/>
    <w:rsid w:val="00CA57DB"/>
    <w:rsid w:val="00CB2B9B"/>
    <w:rsid w:val="00CB49D0"/>
    <w:rsid w:val="00CB7D9A"/>
    <w:rsid w:val="00CC3215"/>
    <w:rsid w:val="00CD02D2"/>
    <w:rsid w:val="00CD23B4"/>
    <w:rsid w:val="00CD492F"/>
    <w:rsid w:val="00CE0282"/>
    <w:rsid w:val="00CE118E"/>
    <w:rsid w:val="00CE18E2"/>
    <w:rsid w:val="00CE1DA9"/>
    <w:rsid w:val="00CE4F99"/>
    <w:rsid w:val="00CF3951"/>
    <w:rsid w:val="00CF5166"/>
    <w:rsid w:val="00D12154"/>
    <w:rsid w:val="00D24A1E"/>
    <w:rsid w:val="00D267B8"/>
    <w:rsid w:val="00D27779"/>
    <w:rsid w:val="00D33665"/>
    <w:rsid w:val="00D36E10"/>
    <w:rsid w:val="00D40F65"/>
    <w:rsid w:val="00D57C0A"/>
    <w:rsid w:val="00D613F5"/>
    <w:rsid w:val="00D67603"/>
    <w:rsid w:val="00D70894"/>
    <w:rsid w:val="00D725B7"/>
    <w:rsid w:val="00D73619"/>
    <w:rsid w:val="00D75409"/>
    <w:rsid w:val="00D8022E"/>
    <w:rsid w:val="00D84D0A"/>
    <w:rsid w:val="00DA6AB8"/>
    <w:rsid w:val="00DB321C"/>
    <w:rsid w:val="00DC5682"/>
    <w:rsid w:val="00DC697C"/>
    <w:rsid w:val="00DD65FF"/>
    <w:rsid w:val="00DD6E52"/>
    <w:rsid w:val="00DD6F8E"/>
    <w:rsid w:val="00DE7269"/>
    <w:rsid w:val="00DF2081"/>
    <w:rsid w:val="00DF3987"/>
    <w:rsid w:val="00DF640E"/>
    <w:rsid w:val="00DF7875"/>
    <w:rsid w:val="00E00F8B"/>
    <w:rsid w:val="00E047E6"/>
    <w:rsid w:val="00E11EB3"/>
    <w:rsid w:val="00E12167"/>
    <w:rsid w:val="00E16474"/>
    <w:rsid w:val="00E21F48"/>
    <w:rsid w:val="00E35FCC"/>
    <w:rsid w:val="00E548FF"/>
    <w:rsid w:val="00E62CFF"/>
    <w:rsid w:val="00E67136"/>
    <w:rsid w:val="00E67E20"/>
    <w:rsid w:val="00E77257"/>
    <w:rsid w:val="00E90AF8"/>
    <w:rsid w:val="00E91551"/>
    <w:rsid w:val="00E9429D"/>
    <w:rsid w:val="00E96035"/>
    <w:rsid w:val="00EA1F80"/>
    <w:rsid w:val="00EA2706"/>
    <w:rsid w:val="00EC09B8"/>
    <w:rsid w:val="00EC549B"/>
    <w:rsid w:val="00EC77B0"/>
    <w:rsid w:val="00ED08FD"/>
    <w:rsid w:val="00EE2E86"/>
    <w:rsid w:val="00EE63CB"/>
    <w:rsid w:val="00EF4E46"/>
    <w:rsid w:val="00EF731B"/>
    <w:rsid w:val="00F20AB9"/>
    <w:rsid w:val="00F21368"/>
    <w:rsid w:val="00F21B20"/>
    <w:rsid w:val="00F223E8"/>
    <w:rsid w:val="00F32100"/>
    <w:rsid w:val="00F35701"/>
    <w:rsid w:val="00F374A6"/>
    <w:rsid w:val="00F422CC"/>
    <w:rsid w:val="00F56413"/>
    <w:rsid w:val="00F7364C"/>
    <w:rsid w:val="00F8778A"/>
    <w:rsid w:val="00F92CF3"/>
    <w:rsid w:val="00F97979"/>
    <w:rsid w:val="00F97CA9"/>
    <w:rsid w:val="00FA5AC1"/>
    <w:rsid w:val="00FA6BB7"/>
    <w:rsid w:val="00FB76FA"/>
    <w:rsid w:val="00FC41D3"/>
    <w:rsid w:val="00FD2B31"/>
    <w:rsid w:val="00FD4E9E"/>
    <w:rsid w:val="00FD7D8E"/>
    <w:rsid w:val="00FE36B5"/>
    <w:rsid w:val="00FF1141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A0D6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BB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B0BBA"/>
    <w:pPr>
      <w:autoSpaceDE w:val="0"/>
      <w:autoSpaceDN w:val="0"/>
      <w:adjustRightInd w:val="0"/>
      <w:spacing w:before="20" w:after="20"/>
    </w:pPr>
    <w:rPr>
      <w:rFonts w:ascii="Arial" w:hAnsi="Arial" w:cs="Arial"/>
      <w:color w:val="000000"/>
      <w:sz w:val="18"/>
      <w:szCs w:val="18"/>
      <w:lang w:val="en-US"/>
    </w:rPr>
  </w:style>
  <w:style w:type="table" w:styleId="a4">
    <w:name w:val="Table Grid"/>
    <w:basedOn w:val="a1"/>
    <w:rsid w:val="00862B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2F715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2F715C"/>
    <w:pPr>
      <w:tabs>
        <w:tab w:val="center" w:pos="4677"/>
        <w:tab w:val="right" w:pos="9355"/>
      </w:tabs>
    </w:pPr>
  </w:style>
  <w:style w:type="paragraph" w:customStyle="1" w:styleId="t1">
    <w:name w:val="t1"/>
    <w:basedOn w:val="a"/>
    <w:rsid w:val="00C61757"/>
    <w:pPr>
      <w:spacing w:before="100" w:beforeAutospacing="1" w:after="100" w:afterAutospacing="1"/>
    </w:pPr>
  </w:style>
  <w:style w:type="paragraph" w:styleId="a8">
    <w:name w:val="Balloon Text"/>
    <w:basedOn w:val="a"/>
    <w:link w:val="a9"/>
    <w:rsid w:val="00851AED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851AED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uiPriority w:val="99"/>
    <w:rsid w:val="007A2101"/>
    <w:rPr>
      <w:sz w:val="24"/>
      <w:szCs w:val="24"/>
    </w:rPr>
  </w:style>
  <w:style w:type="paragraph" w:styleId="aa">
    <w:name w:val="Normal (Web)"/>
    <w:basedOn w:val="a"/>
    <w:uiPriority w:val="99"/>
    <w:rsid w:val="00484ABE"/>
    <w:pPr>
      <w:spacing w:before="100" w:beforeAutospacing="1" w:after="100" w:afterAutospacing="1"/>
    </w:pPr>
    <w:rPr>
      <w:color w:val="000000"/>
    </w:rPr>
  </w:style>
  <w:style w:type="paragraph" w:customStyle="1" w:styleId="text">
    <w:name w:val="text"/>
    <w:basedOn w:val="a"/>
    <w:rsid w:val="00C95982"/>
    <w:rPr>
      <w:rFonts w:ascii="Arial" w:hAnsi="Arial" w:cs="Arial"/>
      <w:color w:val="000000"/>
      <w:sz w:val="18"/>
      <w:szCs w:val="18"/>
    </w:rPr>
  </w:style>
  <w:style w:type="paragraph" w:customStyle="1" w:styleId="texth2">
    <w:name w:val="texth2"/>
    <w:basedOn w:val="a"/>
    <w:rsid w:val="00C95982"/>
    <w:pPr>
      <w:spacing w:before="100" w:beforeAutospacing="1" w:after="100" w:afterAutospacing="1"/>
    </w:pPr>
    <w:rPr>
      <w:rFonts w:ascii="Arial" w:hAnsi="Arial" w:cs="Arial"/>
      <w:b/>
      <w:bCs/>
      <w:color w:val="000099"/>
      <w:sz w:val="21"/>
      <w:szCs w:val="21"/>
    </w:rPr>
  </w:style>
  <w:style w:type="character" w:styleId="ab">
    <w:name w:val="Hyperlink"/>
    <w:unhideWhenUsed/>
    <w:rsid w:val="00E96035"/>
    <w:rPr>
      <w:color w:val="0000FF"/>
      <w:u w:val="single"/>
    </w:rPr>
  </w:style>
  <w:style w:type="paragraph" w:customStyle="1" w:styleId="Default">
    <w:name w:val="Default"/>
    <w:rsid w:val="006A651A"/>
    <w:pPr>
      <w:autoSpaceDE w:val="0"/>
      <w:autoSpaceDN w:val="0"/>
      <w:adjustRightInd w:val="0"/>
    </w:pPr>
    <w:rPr>
      <w:rFonts w:ascii="HeliosCond" w:hAnsi="HeliosCond" w:cs="HeliosCon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BB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B0BBA"/>
    <w:pPr>
      <w:autoSpaceDE w:val="0"/>
      <w:autoSpaceDN w:val="0"/>
      <w:adjustRightInd w:val="0"/>
      <w:spacing w:before="20" w:after="20"/>
    </w:pPr>
    <w:rPr>
      <w:rFonts w:ascii="Arial" w:hAnsi="Arial" w:cs="Arial"/>
      <w:color w:val="000000"/>
      <w:sz w:val="18"/>
      <w:szCs w:val="18"/>
      <w:lang w:val="en-US"/>
    </w:rPr>
  </w:style>
  <w:style w:type="table" w:styleId="a4">
    <w:name w:val="Table Grid"/>
    <w:basedOn w:val="a1"/>
    <w:rsid w:val="00862B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2F715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2F715C"/>
    <w:pPr>
      <w:tabs>
        <w:tab w:val="center" w:pos="4677"/>
        <w:tab w:val="right" w:pos="9355"/>
      </w:tabs>
    </w:pPr>
  </w:style>
  <w:style w:type="paragraph" w:customStyle="1" w:styleId="t1">
    <w:name w:val="t1"/>
    <w:basedOn w:val="a"/>
    <w:rsid w:val="00C61757"/>
    <w:pPr>
      <w:spacing w:before="100" w:beforeAutospacing="1" w:after="100" w:afterAutospacing="1"/>
    </w:pPr>
  </w:style>
  <w:style w:type="paragraph" w:styleId="a8">
    <w:name w:val="Balloon Text"/>
    <w:basedOn w:val="a"/>
    <w:link w:val="a9"/>
    <w:rsid w:val="00851AED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851AED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uiPriority w:val="99"/>
    <w:rsid w:val="007A2101"/>
    <w:rPr>
      <w:sz w:val="24"/>
      <w:szCs w:val="24"/>
    </w:rPr>
  </w:style>
  <w:style w:type="paragraph" w:styleId="aa">
    <w:name w:val="Normal (Web)"/>
    <w:basedOn w:val="a"/>
    <w:uiPriority w:val="99"/>
    <w:rsid w:val="00484ABE"/>
    <w:pPr>
      <w:spacing w:before="100" w:beforeAutospacing="1" w:after="100" w:afterAutospacing="1"/>
    </w:pPr>
    <w:rPr>
      <w:color w:val="000000"/>
    </w:rPr>
  </w:style>
  <w:style w:type="paragraph" w:customStyle="1" w:styleId="text">
    <w:name w:val="text"/>
    <w:basedOn w:val="a"/>
    <w:rsid w:val="00C95982"/>
    <w:rPr>
      <w:rFonts w:ascii="Arial" w:hAnsi="Arial" w:cs="Arial"/>
      <w:color w:val="000000"/>
      <w:sz w:val="18"/>
      <w:szCs w:val="18"/>
    </w:rPr>
  </w:style>
  <w:style w:type="paragraph" w:customStyle="1" w:styleId="texth2">
    <w:name w:val="texth2"/>
    <w:basedOn w:val="a"/>
    <w:rsid w:val="00C95982"/>
    <w:pPr>
      <w:spacing w:before="100" w:beforeAutospacing="1" w:after="100" w:afterAutospacing="1"/>
    </w:pPr>
    <w:rPr>
      <w:rFonts w:ascii="Arial" w:hAnsi="Arial" w:cs="Arial"/>
      <w:b/>
      <w:bCs/>
      <w:color w:val="000099"/>
      <w:sz w:val="21"/>
      <w:szCs w:val="21"/>
    </w:rPr>
  </w:style>
  <w:style w:type="character" w:styleId="ab">
    <w:name w:val="Hyperlink"/>
    <w:unhideWhenUsed/>
    <w:rsid w:val="00E96035"/>
    <w:rPr>
      <w:color w:val="0000FF"/>
      <w:u w:val="single"/>
    </w:rPr>
  </w:style>
  <w:style w:type="paragraph" w:customStyle="1" w:styleId="Default">
    <w:name w:val="Default"/>
    <w:rsid w:val="006A651A"/>
    <w:pPr>
      <w:autoSpaceDE w:val="0"/>
      <w:autoSpaceDN w:val="0"/>
      <w:adjustRightInd w:val="0"/>
    </w:pPr>
    <w:rPr>
      <w:rFonts w:ascii="HeliosCond" w:hAnsi="HeliosCond" w:cs="HeliosC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ynthetium.ru" TargetMode="External"/><Relationship Id="rId1" Type="http://schemas.openxmlformats.org/officeDocument/2006/relationships/hyperlink" Target="mailto:info@synthetium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TECHNICAL DATA SHEET</vt:lpstr>
    </vt:vector>
  </TitlesOfParts>
  <Company>Home</Company>
  <LinksUpToDate>false</LinksUpToDate>
  <CharactersWithSpaces>2830</CharactersWithSpaces>
  <SharedDoc>false</SharedDoc>
  <HLinks>
    <vt:vector size="6" baseType="variant">
      <vt:variant>
        <vt:i4>6225992</vt:i4>
      </vt:variant>
      <vt:variant>
        <vt:i4>-1</vt:i4>
      </vt:variant>
      <vt:variant>
        <vt:i4>2050</vt:i4>
      </vt:variant>
      <vt:variant>
        <vt:i4>1</vt:i4>
      </vt:variant>
      <vt:variant>
        <vt:lpwstr>http://t3.gstatic.com/images?q=tbn:eDlTB1TJKTNXxM:http://www.womentowomen.com/images/products/nsf-gmp.jpg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DATA SHEET</dc:title>
  <dc:creator>Alexander</dc:creator>
  <cp:lastModifiedBy>User</cp:lastModifiedBy>
  <cp:revision>4</cp:revision>
  <cp:lastPrinted>2025-12-05T06:14:00Z</cp:lastPrinted>
  <dcterms:created xsi:type="dcterms:W3CDTF">2025-12-04T18:50:00Z</dcterms:created>
  <dcterms:modified xsi:type="dcterms:W3CDTF">2025-12-05T06:14:00Z</dcterms:modified>
</cp:coreProperties>
</file>